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25A97" w14:textId="079F318B" w:rsidR="00E64D5A" w:rsidRPr="00544697" w:rsidRDefault="00F42043" w:rsidP="00DD1603">
      <w:pPr>
        <w:spacing w:after="0" w:line="276" w:lineRule="auto"/>
        <w:rPr>
          <w:rFonts w:cstheme="minorHAnsi"/>
          <w:b/>
          <w:sz w:val="24"/>
          <w:szCs w:val="24"/>
        </w:rPr>
      </w:pPr>
      <w:r w:rsidRPr="00544697">
        <w:rPr>
          <w:rFonts w:cstheme="minorHAnsi"/>
          <w:b/>
          <w:sz w:val="24"/>
          <w:szCs w:val="24"/>
        </w:rPr>
        <w:t xml:space="preserve">Comunicat de presă </w:t>
      </w:r>
    </w:p>
    <w:p w14:paraId="2E0C0CD4" w14:textId="63A22D17" w:rsidR="00D70711" w:rsidRPr="00544697" w:rsidRDefault="00F42043" w:rsidP="00DD1603">
      <w:pPr>
        <w:spacing w:after="0" w:line="276" w:lineRule="auto"/>
        <w:rPr>
          <w:rFonts w:cstheme="minorHAnsi"/>
          <w:b/>
          <w:sz w:val="28"/>
          <w:szCs w:val="28"/>
        </w:rPr>
      </w:pPr>
      <w:r w:rsidRPr="00544697">
        <w:rPr>
          <w:rFonts w:cstheme="minorHAnsi"/>
          <w:b/>
          <w:sz w:val="28"/>
          <w:szCs w:val="28"/>
        </w:rPr>
        <w:t>„</w:t>
      </w:r>
      <w:r w:rsidR="00D70711" w:rsidRPr="00544697">
        <w:rPr>
          <w:rFonts w:cstheme="minorHAnsi"/>
          <w:b/>
          <w:sz w:val="28"/>
          <w:szCs w:val="28"/>
        </w:rPr>
        <w:t>Locuind împreună 2</w:t>
      </w:r>
      <w:r w:rsidR="0028448D" w:rsidRPr="00544697">
        <w:rPr>
          <w:rFonts w:cstheme="minorHAnsi"/>
          <w:b/>
          <w:sz w:val="28"/>
          <w:szCs w:val="28"/>
        </w:rPr>
        <w:t xml:space="preserve">. Blocuri </w:t>
      </w:r>
      <w:r w:rsidR="004C2E68">
        <w:rPr>
          <w:rFonts w:cstheme="minorHAnsi"/>
          <w:b/>
          <w:sz w:val="28"/>
          <w:szCs w:val="28"/>
        </w:rPr>
        <w:t>recente</w:t>
      </w:r>
      <w:r w:rsidR="0028448D" w:rsidRPr="00544697">
        <w:rPr>
          <w:rFonts w:cstheme="minorHAnsi"/>
          <w:b/>
          <w:sz w:val="28"/>
          <w:szCs w:val="28"/>
        </w:rPr>
        <w:t xml:space="preserve"> de ADN BA</w:t>
      </w:r>
      <w:r w:rsidRPr="00544697">
        <w:rPr>
          <w:rFonts w:cstheme="minorHAnsi"/>
          <w:b/>
          <w:sz w:val="28"/>
          <w:szCs w:val="28"/>
        </w:rPr>
        <w:t>”</w:t>
      </w:r>
    </w:p>
    <w:p w14:paraId="7CBB8AA8" w14:textId="51DDE0F4" w:rsidR="0028448D" w:rsidRPr="00544697" w:rsidRDefault="00840CCC" w:rsidP="00DD1603">
      <w:pPr>
        <w:spacing w:after="0" w:line="276" w:lineRule="auto"/>
        <w:rPr>
          <w:rFonts w:cstheme="minorHAnsi"/>
          <w:b/>
          <w:sz w:val="28"/>
          <w:szCs w:val="28"/>
        </w:rPr>
      </w:pPr>
      <w:r w:rsidRPr="00544697">
        <w:rPr>
          <w:rFonts w:cstheme="minorHAnsi"/>
          <w:b/>
          <w:sz w:val="28"/>
          <w:szCs w:val="28"/>
        </w:rPr>
        <w:t xml:space="preserve">Lansarea unei noi cărți </w:t>
      </w:r>
      <w:r w:rsidR="0028448D" w:rsidRPr="00544697">
        <w:rPr>
          <w:rFonts w:cstheme="minorHAnsi"/>
          <w:b/>
          <w:sz w:val="28"/>
          <w:szCs w:val="28"/>
        </w:rPr>
        <w:t>Zeppelin și conferință de arhitectură</w:t>
      </w:r>
    </w:p>
    <w:p w14:paraId="13CC0DCE" w14:textId="1F1B1C2C" w:rsidR="006E7136" w:rsidRPr="00544697" w:rsidRDefault="006E7136" w:rsidP="00DD1603">
      <w:pPr>
        <w:spacing w:after="0" w:line="276" w:lineRule="auto"/>
        <w:rPr>
          <w:rFonts w:cstheme="minorHAnsi"/>
          <w:sz w:val="24"/>
          <w:szCs w:val="24"/>
        </w:rPr>
      </w:pPr>
    </w:p>
    <w:p w14:paraId="7DE54539" w14:textId="7A27723F" w:rsidR="00C33E12" w:rsidRPr="00544697" w:rsidRDefault="00EF7332" w:rsidP="00DD1603">
      <w:pPr>
        <w:pStyle w:val="Default"/>
        <w:spacing w:before="0" w:line="276" w:lineRule="auto"/>
        <w:rPr>
          <w:rFonts w:asciiTheme="minorHAnsi" w:hAnsiTheme="minorHAnsi" w:cstheme="minorHAnsi"/>
          <w:color w:val="auto"/>
          <w:lang w:val="ro-RO"/>
        </w:rPr>
      </w:pPr>
      <w:r w:rsidRPr="00544697">
        <w:rPr>
          <w:rFonts w:asciiTheme="minorHAnsi" w:hAnsiTheme="minorHAnsi" w:cstheme="minorHAnsi"/>
          <w:b/>
          <w:color w:val="auto"/>
          <w:lang w:val="ro-RO"/>
        </w:rPr>
        <w:t>Dată:</w:t>
      </w:r>
      <w:r w:rsidRPr="00544697">
        <w:rPr>
          <w:rFonts w:asciiTheme="minorHAnsi" w:hAnsiTheme="minorHAnsi" w:cstheme="minorHAnsi"/>
          <w:color w:val="auto"/>
          <w:lang w:val="ro-RO"/>
        </w:rPr>
        <w:t xml:space="preserve"> 10.10. 2024, ora 18.30</w:t>
      </w:r>
    </w:p>
    <w:p w14:paraId="6EB27EF2" w14:textId="3E086C9A" w:rsidR="00EF7332" w:rsidRPr="00544697" w:rsidRDefault="00EF7332" w:rsidP="00DD1603">
      <w:pPr>
        <w:pStyle w:val="Default"/>
        <w:spacing w:before="0" w:line="276" w:lineRule="auto"/>
        <w:rPr>
          <w:rFonts w:asciiTheme="minorHAnsi" w:hAnsiTheme="minorHAnsi" w:cstheme="minorHAnsi"/>
          <w:color w:val="auto"/>
          <w:lang w:val="ro-RO"/>
        </w:rPr>
      </w:pPr>
      <w:r w:rsidRPr="00544697">
        <w:rPr>
          <w:rFonts w:asciiTheme="minorHAnsi" w:hAnsiTheme="minorHAnsi" w:cstheme="minorHAnsi"/>
          <w:b/>
          <w:color w:val="auto"/>
          <w:lang w:val="ro-RO"/>
        </w:rPr>
        <w:t>Loc:</w:t>
      </w:r>
      <w:r w:rsidRPr="00544697">
        <w:rPr>
          <w:rFonts w:asciiTheme="minorHAnsi" w:hAnsiTheme="minorHAnsi" w:cstheme="minorHAnsi"/>
          <w:color w:val="auto"/>
          <w:lang w:val="ro-RO"/>
        </w:rPr>
        <w:t xml:space="preserve"> Biblioteca Centrală Universitară „</w:t>
      </w:r>
      <w:r w:rsidR="00A36DF6" w:rsidRPr="00544697">
        <w:rPr>
          <w:rFonts w:asciiTheme="minorHAnsi" w:hAnsiTheme="minorHAnsi" w:cstheme="minorHAnsi"/>
          <w:color w:val="auto"/>
          <w:lang w:val="ro-RO"/>
        </w:rPr>
        <w:t>Carol I” București</w:t>
      </w:r>
    </w:p>
    <w:p w14:paraId="35DBBDCE" w14:textId="08528AC1" w:rsidR="00EF7332" w:rsidRPr="00544697" w:rsidRDefault="0028448D" w:rsidP="00DD1603">
      <w:pPr>
        <w:spacing w:after="0" w:line="276" w:lineRule="auto"/>
        <w:rPr>
          <w:rFonts w:cstheme="minorHAnsi"/>
          <w:b/>
          <w:sz w:val="24"/>
          <w:szCs w:val="24"/>
        </w:rPr>
      </w:pPr>
      <w:r w:rsidRPr="00544697">
        <w:rPr>
          <w:rFonts w:cstheme="minorHAnsi"/>
          <w:b/>
          <w:sz w:val="24"/>
          <w:szCs w:val="24"/>
        </w:rPr>
        <w:t xml:space="preserve">Intrare liberă </w:t>
      </w:r>
    </w:p>
    <w:p w14:paraId="7B0AA250" w14:textId="77777777" w:rsidR="00EF7332" w:rsidRPr="00544697" w:rsidRDefault="00EF7332" w:rsidP="00DD1603">
      <w:pPr>
        <w:spacing w:after="0" w:line="276" w:lineRule="auto"/>
        <w:rPr>
          <w:rFonts w:cstheme="minorHAnsi"/>
          <w:b/>
          <w:sz w:val="24"/>
          <w:szCs w:val="24"/>
          <w:highlight w:val="green"/>
        </w:rPr>
      </w:pPr>
    </w:p>
    <w:p w14:paraId="57F54B7E" w14:textId="14E3E1D7" w:rsidR="00F42043" w:rsidRPr="00544697" w:rsidRDefault="00F42043" w:rsidP="00DD1603">
      <w:pPr>
        <w:pStyle w:val="Default"/>
        <w:spacing w:before="0" w:line="276" w:lineRule="auto"/>
        <w:rPr>
          <w:rFonts w:asciiTheme="minorHAnsi" w:hAnsiTheme="minorHAnsi" w:cstheme="minorHAnsi"/>
          <w:color w:val="auto"/>
          <w:lang w:val="ro-RO"/>
        </w:rPr>
      </w:pPr>
    </w:p>
    <w:p w14:paraId="4B5B0891" w14:textId="26246229" w:rsidR="00F42043" w:rsidRPr="00544697" w:rsidRDefault="00F42043" w:rsidP="00DD1603">
      <w:pPr>
        <w:pStyle w:val="Default"/>
        <w:spacing w:before="0" w:line="276" w:lineRule="auto"/>
        <w:rPr>
          <w:rFonts w:asciiTheme="minorHAnsi" w:hAnsiTheme="minorHAnsi" w:cstheme="minorHAnsi"/>
          <w:b/>
          <w:color w:val="auto"/>
          <w:sz w:val="28"/>
          <w:szCs w:val="28"/>
          <w:lang w:val="ro-RO"/>
        </w:rPr>
      </w:pPr>
      <w:r w:rsidRPr="00544697">
        <w:rPr>
          <w:rFonts w:asciiTheme="minorHAnsi" w:hAnsiTheme="minorHAnsi" w:cstheme="minorHAnsi"/>
          <w:b/>
          <w:color w:val="auto"/>
          <w:sz w:val="28"/>
          <w:szCs w:val="28"/>
          <w:lang w:val="ro-RO"/>
        </w:rPr>
        <w:t xml:space="preserve">Prezentare pe scurt </w:t>
      </w:r>
    </w:p>
    <w:p w14:paraId="403F2924" w14:textId="529AF883" w:rsidR="00FF70AE" w:rsidRPr="00544697" w:rsidRDefault="001F1388" w:rsidP="00DD1603">
      <w:pPr>
        <w:pStyle w:val="Default"/>
        <w:spacing w:before="0" w:line="276" w:lineRule="auto"/>
        <w:rPr>
          <w:rFonts w:asciiTheme="minorHAnsi" w:hAnsiTheme="minorHAnsi" w:cstheme="minorHAnsi"/>
          <w:color w:val="auto"/>
          <w:lang w:val="it-IT"/>
        </w:rPr>
      </w:pPr>
      <w:r w:rsidRPr="00544697">
        <w:rPr>
          <w:rFonts w:asciiTheme="minorHAnsi" w:hAnsiTheme="minorHAnsi" w:cstheme="minorHAnsi"/>
          <w:color w:val="auto"/>
          <w:lang w:val="it-IT"/>
        </w:rPr>
        <w:t xml:space="preserve">Blocul și ansamblul rezidențial pot însemna și locuire de calitate, diversitate, integrare și valoare urbană și culturală. </w:t>
      </w:r>
      <w:r w:rsidR="007B5584" w:rsidRPr="00544697">
        <w:rPr>
          <w:rFonts w:asciiTheme="minorHAnsi" w:hAnsiTheme="minorHAnsi" w:cstheme="minorHAnsi"/>
          <w:lang w:val="ro-RO"/>
        </w:rPr>
        <w:t>„</w:t>
      </w:r>
      <w:r w:rsidR="007B5584" w:rsidRPr="00544697">
        <w:rPr>
          <w:rFonts w:asciiTheme="minorHAnsi" w:hAnsiTheme="minorHAnsi" w:cstheme="minorHAnsi"/>
          <w:color w:val="auto"/>
          <w:lang w:val="ro-RO"/>
        </w:rPr>
        <w:t>Locuind împreună 2</w:t>
      </w:r>
      <w:r w:rsidR="007B5584" w:rsidRPr="00544697">
        <w:rPr>
          <w:rFonts w:asciiTheme="minorHAnsi" w:hAnsiTheme="minorHAnsi" w:cstheme="minorHAnsi"/>
          <w:lang w:val="ro-RO"/>
        </w:rPr>
        <w:t xml:space="preserve">. </w:t>
      </w:r>
      <w:r w:rsidR="007B5584" w:rsidRPr="00544697">
        <w:rPr>
          <w:rFonts w:asciiTheme="minorHAnsi" w:hAnsiTheme="minorHAnsi" w:cstheme="minorHAnsi"/>
          <w:color w:val="auto"/>
          <w:lang w:val="ro-RO"/>
        </w:rPr>
        <w:t xml:space="preserve">Blocuri </w:t>
      </w:r>
      <w:r w:rsidR="004C2E68">
        <w:rPr>
          <w:rFonts w:asciiTheme="minorHAnsi" w:hAnsiTheme="minorHAnsi" w:cstheme="minorHAnsi"/>
          <w:color w:val="auto"/>
          <w:lang w:val="ro-RO"/>
        </w:rPr>
        <w:t>recente</w:t>
      </w:r>
      <w:bookmarkStart w:id="0" w:name="_GoBack"/>
      <w:bookmarkEnd w:id="0"/>
      <w:r w:rsidR="007B5584" w:rsidRPr="00544697">
        <w:rPr>
          <w:rFonts w:asciiTheme="minorHAnsi" w:hAnsiTheme="minorHAnsi" w:cstheme="minorHAnsi"/>
          <w:color w:val="auto"/>
          <w:lang w:val="ro-RO"/>
        </w:rPr>
        <w:t xml:space="preserve"> de ADN BA</w:t>
      </w:r>
      <w:r w:rsidR="007B5584" w:rsidRPr="00544697">
        <w:rPr>
          <w:rFonts w:asciiTheme="minorHAnsi" w:hAnsiTheme="minorHAnsi" w:cstheme="minorHAnsi"/>
          <w:lang w:val="ro-RO"/>
        </w:rPr>
        <w:t xml:space="preserve">” este </w:t>
      </w:r>
      <w:r w:rsidR="00FF70AE" w:rsidRPr="00544697">
        <w:rPr>
          <w:rFonts w:asciiTheme="minorHAnsi" w:hAnsiTheme="minorHAnsi" w:cstheme="minorHAnsi"/>
          <w:lang w:val="ro-RO"/>
        </w:rPr>
        <w:t xml:space="preserve">un album dedicat </w:t>
      </w:r>
      <w:r w:rsidRPr="00544697">
        <w:rPr>
          <w:rFonts w:asciiTheme="minorHAnsi" w:hAnsiTheme="minorHAnsi" w:cstheme="minorHAnsi"/>
          <w:lang w:val="ro-RO"/>
        </w:rPr>
        <w:t>clădirilor cu apartamente</w:t>
      </w:r>
      <w:r w:rsidR="00FF70AE" w:rsidRPr="00544697">
        <w:rPr>
          <w:rFonts w:asciiTheme="minorHAnsi" w:hAnsiTheme="minorHAnsi" w:cstheme="minorHAnsi"/>
          <w:lang w:val="ro-RO"/>
        </w:rPr>
        <w:t xml:space="preserve"> </w:t>
      </w:r>
      <w:r w:rsidRPr="00544697">
        <w:rPr>
          <w:rFonts w:asciiTheme="minorHAnsi" w:hAnsiTheme="minorHAnsi" w:cstheme="minorHAnsi"/>
          <w:lang w:val="ro-RO"/>
        </w:rPr>
        <w:t xml:space="preserve">proiectate în ultimii zece ani de către unul </w:t>
      </w:r>
      <w:r w:rsidR="007B5584" w:rsidRPr="00544697">
        <w:rPr>
          <w:rFonts w:asciiTheme="minorHAnsi" w:hAnsiTheme="minorHAnsi" w:cstheme="minorHAnsi"/>
          <w:lang w:val="ro-RO"/>
        </w:rPr>
        <w:t>dintre cele mai importante birouri de arhitectură din România.</w:t>
      </w:r>
      <w:r w:rsidR="007B5584" w:rsidRPr="00544697">
        <w:rPr>
          <w:rFonts w:asciiTheme="minorHAnsi" w:hAnsiTheme="minorHAnsi" w:cstheme="minorHAnsi"/>
          <w:color w:val="auto"/>
          <w:lang w:val="it-IT"/>
        </w:rPr>
        <w:t xml:space="preserve"> </w:t>
      </w:r>
    </w:p>
    <w:p w14:paraId="4DDC91DF" w14:textId="576975CB" w:rsidR="007B5584" w:rsidRPr="00544697" w:rsidRDefault="00FF70AE" w:rsidP="00DD1603">
      <w:pPr>
        <w:pStyle w:val="Default"/>
        <w:spacing w:before="0" w:line="276" w:lineRule="auto"/>
        <w:rPr>
          <w:rFonts w:asciiTheme="minorHAnsi" w:hAnsiTheme="minorHAnsi" w:cstheme="minorHAnsi"/>
          <w:color w:val="auto"/>
          <w:lang w:val="ro-RO"/>
        </w:rPr>
      </w:pPr>
      <w:r w:rsidRPr="00544697">
        <w:rPr>
          <w:rFonts w:asciiTheme="minorHAnsi" w:hAnsiTheme="minorHAnsi" w:cstheme="minorHAnsi"/>
          <w:color w:val="auto"/>
          <w:lang w:val="it-IT"/>
        </w:rPr>
        <w:t>C</w:t>
      </w:r>
      <w:r w:rsidR="00233CB6" w:rsidRPr="00544697">
        <w:rPr>
          <w:rFonts w:asciiTheme="minorHAnsi" w:hAnsiTheme="minorHAnsi" w:cstheme="minorHAnsi"/>
          <w:color w:val="auto"/>
          <w:lang w:val="it-IT"/>
        </w:rPr>
        <w:t>ele 31 de lucrări</w:t>
      </w:r>
      <w:r w:rsidR="007B5584" w:rsidRPr="00544697">
        <w:rPr>
          <w:rFonts w:asciiTheme="minorHAnsi" w:hAnsiTheme="minorHAnsi" w:cstheme="minorHAnsi"/>
          <w:color w:val="auto"/>
          <w:lang w:val="it-IT"/>
        </w:rPr>
        <w:t xml:space="preserve"> și cele 320 de pagini </w:t>
      </w:r>
      <w:r w:rsidRPr="00544697">
        <w:rPr>
          <w:rFonts w:asciiTheme="minorHAnsi" w:hAnsiTheme="minorHAnsi" w:cstheme="minorHAnsi"/>
          <w:color w:val="auto"/>
          <w:lang w:val="it-IT"/>
        </w:rPr>
        <w:t xml:space="preserve">ale cărții </w:t>
      </w:r>
      <w:r w:rsidR="007B5584" w:rsidRPr="00544697">
        <w:rPr>
          <w:rFonts w:asciiTheme="minorHAnsi" w:hAnsiTheme="minorHAnsi" w:cstheme="minorHAnsi"/>
          <w:color w:val="auto"/>
          <w:lang w:val="it-IT"/>
        </w:rPr>
        <w:t>ne duc din București la Timișoara, Cluj și în Germania, din alte orașe mari românești la țară, de la turnuri la expoziții, de la bloculețe cu grădini la o casă experimentală.</w:t>
      </w:r>
      <w:r w:rsidR="001F1388" w:rsidRPr="00544697">
        <w:rPr>
          <w:rFonts w:asciiTheme="minorHAnsi" w:hAnsiTheme="minorHAnsi" w:cstheme="minorHAnsi"/>
          <w:color w:val="auto"/>
          <w:lang w:val="it-IT"/>
        </w:rPr>
        <w:t xml:space="preserve"> </w:t>
      </w:r>
      <w:r w:rsidR="007B5584" w:rsidRPr="00544697">
        <w:rPr>
          <w:rFonts w:asciiTheme="minorHAnsi" w:hAnsiTheme="minorHAnsi" w:cstheme="minorHAnsi"/>
          <w:color w:val="auto"/>
          <w:lang w:val="it-IT"/>
        </w:rPr>
        <w:t xml:space="preserve">Lucrările ADN BA </w:t>
      </w:r>
      <w:r w:rsidRPr="00544697">
        <w:rPr>
          <w:rFonts w:asciiTheme="minorHAnsi" w:hAnsiTheme="minorHAnsi" w:cstheme="minorHAnsi"/>
          <w:color w:val="auto"/>
          <w:lang w:val="it-IT"/>
        </w:rPr>
        <w:t>demonstrează</w:t>
      </w:r>
      <w:r w:rsidR="007B5584" w:rsidRPr="00544697">
        <w:rPr>
          <w:rFonts w:asciiTheme="minorHAnsi" w:hAnsiTheme="minorHAnsi" w:cstheme="minorHAnsi"/>
          <w:color w:val="auto"/>
          <w:lang w:val="it-IT"/>
        </w:rPr>
        <w:t xml:space="preserve"> importanț</w:t>
      </w:r>
      <w:r w:rsidRPr="00544697">
        <w:rPr>
          <w:rFonts w:asciiTheme="minorHAnsi" w:hAnsiTheme="minorHAnsi" w:cstheme="minorHAnsi"/>
          <w:color w:val="auto"/>
          <w:lang w:val="it-IT"/>
        </w:rPr>
        <w:t>a</w:t>
      </w:r>
      <w:r w:rsidR="007B5584" w:rsidRPr="00544697">
        <w:rPr>
          <w:rFonts w:asciiTheme="minorHAnsi" w:hAnsiTheme="minorHAnsi" w:cstheme="minorHAnsi"/>
          <w:color w:val="auto"/>
          <w:lang w:val="it-IT"/>
        </w:rPr>
        <w:t xml:space="preserve"> deschiderii și responsabilității investitorilor, a</w:t>
      </w:r>
      <w:r w:rsidRPr="00544697">
        <w:rPr>
          <w:rFonts w:asciiTheme="minorHAnsi" w:hAnsiTheme="minorHAnsi" w:cstheme="minorHAnsi"/>
          <w:color w:val="auto"/>
          <w:lang w:val="it-IT"/>
        </w:rPr>
        <w:t xml:space="preserve"> colaborării</w:t>
      </w:r>
      <w:r w:rsidR="007B5584" w:rsidRPr="00544697">
        <w:rPr>
          <w:rFonts w:asciiTheme="minorHAnsi" w:hAnsiTheme="minorHAnsi" w:cstheme="minorHAnsi"/>
          <w:color w:val="auto"/>
          <w:lang w:val="it-IT"/>
        </w:rPr>
        <w:t xml:space="preserve"> dintre aceștia și arhitecții buni. </w:t>
      </w:r>
    </w:p>
    <w:p w14:paraId="6A34FDA9" w14:textId="77777777" w:rsidR="00FF70AE" w:rsidRPr="00544697" w:rsidRDefault="00FF70AE" w:rsidP="00DD1603">
      <w:pPr>
        <w:pStyle w:val="Body"/>
        <w:spacing w:after="0" w:line="276" w:lineRule="auto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Cartea este un album somptuos, cu un design grafic și o producție de calitate excepțională. </w:t>
      </w:r>
    </w:p>
    <w:p w14:paraId="6D978D52" w14:textId="65A237F5" w:rsidR="00FF70AE" w:rsidRPr="00544697" w:rsidRDefault="008A3839" w:rsidP="00DD1603">
      <w:pPr>
        <w:spacing w:after="0" w:line="276" w:lineRule="auto"/>
        <w:rPr>
          <w:rFonts w:cstheme="minorHAnsi"/>
          <w:sz w:val="24"/>
          <w:szCs w:val="24"/>
          <w:lang w:val="it-IT"/>
        </w:rPr>
      </w:pPr>
      <w:r w:rsidRPr="00544697">
        <w:rPr>
          <w:rFonts w:cstheme="minorHAnsi"/>
          <w:sz w:val="24"/>
          <w:szCs w:val="24"/>
          <w:lang w:val="it-IT"/>
        </w:rPr>
        <w:t>Textele</w:t>
      </w:r>
      <w:r w:rsidR="00FF70AE" w:rsidRPr="00544697">
        <w:rPr>
          <w:rFonts w:cstheme="minorHAnsi"/>
          <w:sz w:val="24"/>
          <w:szCs w:val="24"/>
          <w:lang w:val="it-IT"/>
        </w:rPr>
        <w:t xml:space="preserve"> bilingve (română-engleză)</w:t>
      </w:r>
      <w:r w:rsidRPr="00544697">
        <w:rPr>
          <w:rFonts w:cstheme="minorHAnsi"/>
          <w:sz w:val="24"/>
          <w:szCs w:val="24"/>
          <w:lang w:val="it-IT"/>
        </w:rPr>
        <w:t>, f</w:t>
      </w:r>
      <w:r w:rsidR="00FF70AE" w:rsidRPr="00544697">
        <w:rPr>
          <w:rFonts w:cstheme="minorHAnsi"/>
          <w:sz w:val="24"/>
          <w:szCs w:val="24"/>
          <w:lang w:val="it-IT"/>
        </w:rPr>
        <w:t>otografiile, imaginile 3D și planurile sunt însoțite de detalii de execuție ale unor clădiri realizate.</w:t>
      </w:r>
    </w:p>
    <w:p w14:paraId="2B2B4479" w14:textId="0A489D75" w:rsidR="006F24CA" w:rsidRDefault="00FF70AE" w:rsidP="00DD1603">
      <w:pPr>
        <w:spacing w:after="0" w:line="276" w:lineRule="auto"/>
        <w:rPr>
          <w:rFonts w:cstheme="minorHAnsi"/>
          <w:sz w:val="24"/>
          <w:szCs w:val="24"/>
          <w:lang w:val="it-IT"/>
        </w:rPr>
      </w:pPr>
      <w:r w:rsidRPr="00544697">
        <w:rPr>
          <w:rFonts w:cstheme="minorHAnsi"/>
          <w:sz w:val="24"/>
          <w:szCs w:val="24"/>
          <w:lang w:val="it-IT"/>
        </w:rPr>
        <w:t>Albumul a fost editat în parteneriat de către Zeppelin și Editura Universitară „Ion Mincu” București</w:t>
      </w:r>
      <w:r w:rsidR="001F1388" w:rsidRPr="00544697">
        <w:rPr>
          <w:rFonts w:cstheme="minorHAnsi"/>
          <w:sz w:val="24"/>
          <w:szCs w:val="24"/>
          <w:lang w:val="it-IT"/>
        </w:rPr>
        <w:t xml:space="preserve"> și va </w:t>
      </w:r>
      <w:r w:rsidR="008A3839" w:rsidRPr="00544697">
        <w:rPr>
          <w:rFonts w:cstheme="minorHAnsi"/>
          <w:sz w:val="24"/>
          <w:szCs w:val="24"/>
          <w:lang w:val="it-IT"/>
        </w:rPr>
        <w:t>fi</w:t>
      </w:r>
      <w:r w:rsidR="001F1388" w:rsidRPr="00544697">
        <w:rPr>
          <w:rFonts w:cstheme="minorHAnsi"/>
          <w:sz w:val="24"/>
          <w:szCs w:val="24"/>
          <w:lang w:val="it-IT"/>
        </w:rPr>
        <w:t xml:space="preserve"> distribuit</w:t>
      </w:r>
      <w:r w:rsidR="006F24CA" w:rsidRPr="00544697">
        <w:rPr>
          <w:rFonts w:cstheme="minorHAnsi"/>
          <w:sz w:val="24"/>
          <w:szCs w:val="24"/>
          <w:lang w:val="it-IT"/>
        </w:rPr>
        <w:t xml:space="preserve"> prin Librăriile Cărturești</w:t>
      </w:r>
      <w:r w:rsidR="001F1388" w:rsidRPr="00544697">
        <w:rPr>
          <w:rFonts w:cstheme="minorHAnsi"/>
          <w:sz w:val="24"/>
          <w:szCs w:val="24"/>
          <w:lang w:val="it-IT"/>
        </w:rPr>
        <w:t xml:space="preserve"> și</w:t>
      </w:r>
      <w:r w:rsidR="006F24CA" w:rsidRPr="00544697">
        <w:rPr>
          <w:rFonts w:cstheme="minorHAnsi"/>
          <w:sz w:val="24"/>
          <w:szCs w:val="24"/>
          <w:lang w:val="it-IT"/>
        </w:rPr>
        <w:t xml:space="preserve"> prin comandă pe site-ul Zeppelin</w:t>
      </w:r>
      <w:r w:rsidR="001F1388" w:rsidRPr="00544697">
        <w:rPr>
          <w:rFonts w:cstheme="minorHAnsi"/>
          <w:sz w:val="24"/>
          <w:szCs w:val="24"/>
          <w:lang w:val="it-IT"/>
        </w:rPr>
        <w:t>.</w:t>
      </w:r>
      <w:r w:rsidR="006F24CA" w:rsidRPr="00544697">
        <w:rPr>
          <w:rFonts w:cstheme="minorHAnsi"/>
          <w:sz w:val="24"/>
          <w:szCs w:val="24"/>
          <w:lang w:val="it-IT"/>
        </w:rPr>
        <w:t xml:space="preserve"> </w:t>
      </w:r>
    </w:p>
    <w:p w14:paraId="1ECD5431" w14:textId="51BE4120" w:rsidR="00544697" w:rsidRPr="00544697" w:rsidRDefault="00544697" w:rsidP="00DD1603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it-IT"/>
        </w:rPr>
        <w:t xml:space="preserve">Lansarea va fi </w:t>
      </w:r>
      <w:r>
        <w:rPr>
          <w:rFonts w:cstheme="minorHAnsi"/>
          <w:sz w:val="24"/>
          <w:szCs w:val="24"/>
        </w:rPr>
        <w:t>însoțită de o conferinț</w:t>
      </w:r>
      <w:r w:rsidR="00AD3A43">
        <w:rPr>
          <w:rFonts w:cstheme="minorHAnsi"/>
          <w:sz w:val="24"/>
          <w:szCs w:val="24"/>
        </w:rPr>
        <w:t>ă</w:t>
      </w:r>
      <w:r>
        <w:rPr>
          <w:rFonts w:cstheme="minorHAnsi"/>
          <w:sz w:val="24"/>
          <w:szCs w:val="24"/>
        </w:rPr>
        <w:t xml:space="preserve"> a partenerilor ADN BA. </w:t>
      </w:r>
    </w:p>
    <w:p w14:paraId="12459E18" w14:textId="77777777" w:rsidR="00F42043" w:rsidRPr="00544697" w:rsidRDefault="00F42043" w:rsidP="00DD1603">
      <w:pPr>
        <w:pStyle w:val="Default"/>
        <w:spacing w:before="0" w:line="276" w:lineRule="auto"/>
        <w:rPr>
          <w:rFonts w:asciiTheme="minorHAnsi" w:hAnsiTheme="minorHAnsi" w:cstheme="minorHAnsi"/>
          <w:color w:val="auto"/>
          <w:lang w:val="it-IT"/>
        </w:rPr>
      </w:pPr>
    </w:p>
    <w:p w14:paraId="3396971C" w14:textId="332FD4E1" w:rsidR="00F42043" w:rsidRPr="00544697" w:rsidRDefault="00F42043" w:rsidP="00DD1603">
      <w:pPr>
        <w:pStyle w:val="Default"/>
        <w:spacing w:before="0" w:line="276" w:lineRule="auto"/>
        <w:rPr>
          <w:rFonts w:asciiTheme="minorHAnsi" w:hAnsiTheme="minorHAnsi" w:cstheme="minorHAnsi"/>
          <w:color w:val="auto"/>
          <w:lang w:val="ro-RO"/>
        </w:rPr>
      </w:pPr>
    </w:p>
    <w:p w14:paraId="4D068F0F" w14:textId="0F669039" w:rsidR="00F42043" w:rsidRPr="001473B5" w:rsidRDefault="001F1388" w:rsidP="00DD1603">
      <w:pPr>
        <w:pStyle w:val="Default"/>
        <w:spacing w:before="0" w:line="276" w:lineRule="auto"/>
        <w:rPr>
          <w:rFonts w:asciiTheme="minorHAnsi" w:hAnsiTheme="minorHAnsi" w:cstheme="minorHAnsi"/>
          <w:b/>
          <w:color w:val="auto"/>
          <w:sz w:val="28"/>
          <w:szCs w:val="28"/>
          <w:lang w:val="ro-RO"/>
        </w:rPr>
      </w:pPr>
      <w:r w:rsidRPr="001473B5">
        <w:rPr>
          <w:rFonts w:asciiTheme="minorHAnsi" w:hAnsiTheme="minorHAnsi" w:cstheme="minorHAnsi"/>
          <w:b/>
          <w:color w:val="auto"/>
          <w:sz w:val="28"/>
          <w:szCs w:val="28"/>
          <w:lang w:val="ro-RO"/>
        </w:rPr>
        <w:t>Comunicat extins</w:t>
      </w:r>
    </w:p>
    <w:p w14:paraId="5C02F30E" w14:textId="77777777" w:rsidR="00DC4CAE" w:rsidRPr="00544697" w:rsidRDefault="00DC4CAE" w:rsidP="00DD1603">
      <w:pPr>
        <w:spacing w:after="0" w:line="276" w:lineRule="auto"/>
        <w:rPr>
          <w:rFonts w:cstheme="minorHAnsi"/>
          <w:sz w:val="24"/>
          <w:szCs w:val="24"/>
        </w:rPr>
      </w:pPr>
    </w:p>
    <w:p w14:paraId="32D207E1" w14:textId="77777777" w:rsidR="00966F37" w:rsidRPr="00544697" w:rsidRDefault="00966F37" w:rsidP="00DD1603">
      <w:pPr>
        <w:spacing w:after="0" w:line="276" w:lineRule="auto"/>
        <w:rPr>
          <w:rFonts w:cstheme="minorHAnsi"/>
          <w:b/>
          <w:sz w:val="24"/>
          <w:szCs w:val="24"/>
        </w:rPr>
      </w:pPr>
      <w:r w:rsidRPr="00544697">
        <w:rPr>
          <w:rFonts w:cstheme="minorHAnsi"/>
          <w:b/>
          <w:sz w:val="24"/>
          <w:szCs w:val="24"/>
        </w:rPr>
        <w:t>Despre carte</w:t>
      </w:r>
    </w:p>
    <w:p w14:paraId="6C1C341E" w14:textId="574256FD" w:rsidR="00054AD9" w:rsidRPr="00544697" w:rsidRDefault="00BB38D4" w:rsidP="00DD1603">
      <w:pPr>
        <w:spacing w:after="0" w:line="276" w:lineRule="auto"/>
        <w:rPr>
          <w:rFonts w:cstheme="minorHAnsi"/>
          <w:sz w:val="24"/>
          <w:szCs w:val="24"/>
        </w:rPr>
      </w:pPr>
      <w:r w:rsidRPr="00544697">
        <w:rPr>
          <w:rFonts w:cstheme="minorHAnsi"/>
          <w:sz w:val="24"/>
          <w:szCs w:val="24"/>
        </w:rPr>
        <w:t xml:space="preserve">„Locuind împreună 2. Blocuri noi de ADN BA” este </w:t>
      </w:r>
      <w:r w:rsidR="00D03D61" w:rsidRPr="00544697">
        <w:rPr>
          <w:rFonts w:cstheme="minorHAnsi"/>
          <w:sz w:val="24"/>
          <w:szCs w:val="24"/>
        </w:rPr>
        <w:t xml:space="preserve">un album </w:t>
      </w:r>
      <w:r w:rsidR="00AE5083" w:rsidRPr="00544697">
        <w:rPr>
          <w:rFonts w:cstheme="minorHAnsi"/>
          <w:sz w:val="24"/>
          <w:szCs w:val="24"/>
        </w:rPr>
        <w:t xml:space="preserve">dedicat proiectelor de locuire semnate de către unul dintre cele mai importante birouri de arhitectură din România. </w:t>
      </w:r>
      <w:r w:rsidR="00054AD9" w:rsidRPr="00544697">
        <w:rPr>
          <w:rFonts w:cstheme="minorHAnsi"/>
          <w:sz w:val="24"/>
          <w:szCs w:val="24"/>
        </w:rPr>
        <w:t>În 2014, Zeppelin publica prima carte cu acest nume</w:t>
      </w:r>
      <w:r w:rsidR="00AC2296" w:rsidRPr="00544697">
        <w:rPr>
          <w:rFonts w:cstheme="minorHAnsi"/>
          <w:sz w:val="24"/>
          <w:szCs w:val="24"/>
        </w:rPr>
        <w:t xml:space="preserve">. Aceasta prezenta </w:t>
      </w:r>
      <w:r w:rsidR="00DE60A9" w:rsidRPr="00544697">
        <w:rPr>
          <w:rFonts w:cstheme="minorHAnsi"/>
          <w:sz w:val="24"/>
          <w:szCs w:val="24"/>
        </w:rPr>
        <w:t>6 proiecte de locuințe colective din București</w:t>
      </w:r>
      <w:r w:rsidR="00AC2296" w:rsidRPr="00544697">
        <w:rPr>
          <w:rFonts w:cstheme="minorHAnsi"/>
          <w:sz w:val="24"/>
          <w:szCs w:val="24"/>
        </w:rPr>
        <w:t>,</w:t>
      </w:r>
      <w:r w:rsidR="00DE60A9" w:rsidRPr="00544697">
        <w:rPr>
          <w:rFonts w:cstheme="minorHAnsi"/>
          <w:sz w:val="24"/>
          <w:szCs w:val="24"/>
        </w:rPr>
        <w:t xml:space="preserve"> </w:t>
      </w:r>
      <w:r w:rsidR="00AC2296" w:rsidRPr="00544697">
        <w:rPr>
          <w:rFonts w:cstheme="minorHAnsi"/>
          <w:sz w:val="24"/>
          <w:szCs w:val="24"/>
        </w:rPr>
        <w:t xml:space="preserve">opere </w:t>
      </w:r>
      <w:r w:rsidR="00DE60A9" w:rsidRPr="00544697">
        <w:rPr>
          <w:rFonts w:cstheme="minorHAnsi"/>
          <w:sz w:val="24"/>
          <w:szCs w:val="24"/>
        </w:rPr>
        <w:t xml:space="preserve">ale </w:t>
      </w:r>
      <w:r w:rsidR="00910BAE" w:rsidRPr="00544697">
        <w:rPr>
          <w:rFonts w:cstheme="minorHAnsi"/>
          <w:sz w:val="24"/>
          <w:szCs w:val="24"/>
        </w:rPr>
        <w:t>unei</w:t>
      </w:r>
      <w:r w:rsidR="00AC2296" w:rsidRPr="00544697">
        <w:rPr>
          <w:rFonts w:cstheme="minorHAnsi"/>
          <w:sz w:val="24"/>
          <w:szCs w:val="24"/>
        </w:rPr>
        <w:t xml:space="preserve"> echip</w:t>
      </w:r>
      <w:r w:rsidR="00E64D5A" w:rsidRPr="00544697">
        <w:rPr>
          <w:rFonts w:cstheme="minorHAnsi"/>
          <w:sz w:val="24"/>
          <w:szCs w:val="24"/>
        </w:rPr>
        <w:t>e</w:t>
      </w:r>
      <w:r w:rsidR="00AC2296" w:rsidRPr="00544697">
        <w:rPr>
          <w:rFonts w:cstheme="minorHAnsi"/>
          <w:sz w:val="24"/>
          <w:szCs w:val="24"/>
        </w:rPr>
        <w:t xml:space="preserve"> </w:t>
      </w:r>
      <w:r w:rsidR="00910BAE" w:rsidRPr="00544697">
        <w:rPr>
          <w:rFonts w:cstheme="minorHAnsi"/>
          <w:sz w:val="24"/>
          <w:szCs w:val="24"/>
        </w:rPr>
        <w:t xml:space="preserve">foarte tinere </w:t>
      </w:r>
      <w:r w:rsidR="00DE60A9" w:rsidRPr="00544697">
        <w:rPr>
          <w:rFonts w:cstheme="minorHAnsi"/>
          <w:sz w:val="24"/>
          <w:szCs w:val="24"/>
        </w:rPr>
        <w:t>și de dimensiuni mici spre medii.</w:t>
      </w:r>
    </w:p>
    <w:p w14:paraId="38E28EC9" w14:textId="1EED3ABC" w:rsidR="00910BAE" w:rsidRPr="00544697" w:rsidRDefault="00FF70AE" w:rsidP="00DD1603">
      <w:pPr>
        <w:spacing w:after="0" w:line="276" w:lineRule="auto"/>
        <w:rPr>
          <w:rFonts w:cstheme="minorHAnsi"/>
          <w:sz w:val="24"/>
          <w:szCs w:val="24"/>
        </w:rPr>
      </w:pPr>
      <w:r w:rsidRPr="00544697">
        <w:rPr>
          <w:rFonts w:cstheme="minorHAnsi"/>
          <w:sz w:val="24"/>
          <w:szCs w:val="24"/>
        </w:rPr>
        <w:t>De-a lungul a zece ani</w:t>
      </w:r>
      <w:r w:rsidR="00DE60A9" w:rsidRPr="00544697">
        <w:rPr>
          <w:rFonts w:cstheme="minorHAnsi"/>
          <w:sz w:val="24"/>
          <w:szCs w:val="24"/>
        </w:rPr>
        <w:t>, mărimea biroului, scara și cantitatea proiectelor, numărul de oameni din birou s-au multiplicat</w:t>
      </w:r>
      <w:r w:rsidR="00AC2296" w:rsidRPr="00544697">
        <w:rPr>
          <w:rFonts w:cstheme="minorHAnsi"/>
          <w:sz w:val="24"/>
          <w:szCs w:val="24"/>
        </w:rPr>
        <w:t>. R</w:t>
      </w:r>
      <w:r w:rsidR="00DE60A9" w:rsidRPr="00544697">
        <w:rPr>
          <w:rFonts w:cstheme="minorHAnsi"/>
          <w:sz w:val="24"/>
          <w:szCs w:val="24"/>
        </w:rPr>
        <w:t xml:space="preserve">ecunoașterea internă și internațională a crescut în mod considerabil. </w:t>
      </w:r>
      <w:r w:rsidR="00AC2296" w:rsidRPr="00544697">
        <w:rPr>
          <w:rFonts w:cstheme="minorHAnsi"/>
          <w:sz w:val="24"/>
          <w:szCs w:val="24"/>
        </w:rPr>
        <w:lastRenderedPageBreak/>
        <w:t>Premiile constante la Anuale și Bienale</w:t>
      </w:r>
      <w:r w:rsidR="007B5584" w:rsidRPr="00544697">
        <w:rPr>
          <w:rFonts w:cstheme="minorHAnsi"/>
          <w:sz w:val="24"/>
          <w:szCs w:val="24"/>
        </w:rPr>
        <w:t xml:space="preserve"> de</w:t>
      </w:r>
      <w:r w:rsidR="00AC2296" w:rsidRPr="00544697">
        <w:rPr>
          <w:rFonts w:cstheme="minorHAnsi"/>
          <w:sz w:val="24"/>
          <w:szCs w:val="24"/>
        </w:rPr>
        <w:t xml:space="preserve"> arhitectură au fost însoțite, printre altele, de multiple selecții la premiile europene pentru arhitectură Mies van der Rohe sau de invitația de a participa la expoziția principală a Bienalei de la Veneția.</w:t>
      </w:r>
    </w:p>
    <w:p w14:paraId="30D6E628" w14:textId="109BF76D" w:rsidR="00DC4CAE" w:rsidRPr="00544697" w:rsidRDefault="00DC4CAE" w:rsidP="00DD1603">
      <w:pPr>
        <w:spacing w:after="0" w:line="276" w:lineRule="auto"/>
        <w:rPr>
          <w:rFonts w:cstheme="minorHAnsi"/>
          <w:sz w:val="24"/>
          <w:szCs w:val="24"/>
        </w:rPr>
      </w:pPr>
      <w:r w:rsidRPr="00544697">
        <w:rPr>
          <w:rFonts w:cstheme="minorHAnsi"/>
          <w:sz w:val="24"/>
          <w:szCs w:val="24"/>
        </w:rPr>
        <w:t>Operele ADN BA su</w:t>
      </w:r>
      <w:r w:rsidR="00FF2017" w:rsidRPr="00544697">
        <w:rPr>
          <w:rFonts w:cstheme="minorHAnsi"/>
          <w:sz w:val="24"/>
          <w:szCs w:val="24"/>
        </w:rPr>
        <w:t>nt</w:t>
      </w:r>
      <w:r w:rsidRPr="00544697">
        <w:rPr>
          <w:rFonts w:cstheme="minorHAnsi"/>
          <w:sz w:val="24"/>
          <w:szCs w:val="24"/>
        </w:rPr>
        <w:t xml:space="preserve"> exemple de </w:t>
      </w:r>
      <w:r w:rsidR="009229ED" w:rsidRPr="00544697">
        <w:rPr>
          <w:rFonts w:cstheme="minorHAnsi"/>
          <w:sz w:val="24"/>
          <w:szCs w:val="24"/>
        </w:rPr>
        <w:t xml:space="preserve">inovație și de </w:t>
      </w:r>
      <w:r w:rsidRPr="00544697">
        <w:rPr>
          <w:rFonts w:cstheme="minorHAnsi"/>
          <w:sz w:val="24"/>
          <w:szCs w:val="24"/>
        </w:rPr>
        <w:t xml:space="preserve">cultură contemporană de nivel internațional produsă în România. </w:t>
      </w:r>
    </w:p>
    <w:p w14:paraId="28E7E477" w14:textId="3F5F9821" w:rsidR="00910BAE" w:rsidRPr="00544697" w:rsidRDefault="00DE60A9" w:rsidP="00DD1603">
      <w:pPr>
        <w:pStyle w:val="Body"/>
        <w:spacing w:after="0" w:line="276" w:lineRule="auto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544697">
        <w:rPr>
          <w:rFonts w:asciiTheme="minorHAnsi" w:hAnsiTheme="minorHAnsi" w:cstheme="minorHAnsi"/>
          <w:sz w:val="24"/>
          <w:szCs w:val="24"/>
          <w:lang w:val="ro-RO"/>
        </w:rPr>
        <w:t xml:space="preserve">Volumul 2 exprimă această evoluție. </w:t>
      </w:r>
      <w:r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Cele 31 de proiecte și cele 320 de pagini ne duc din București</w:t>
      </w:r>
      <w:r w:rsidR="00355A45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la Timișoara, Cluj și</w:t>
      </w:r>
      <w:r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în Germania, din alte orașe mari românești la țară, de la turnuri la expoziții, de la bloculețe cu grădini la o casă experimentală. </w:t>
      </w:r>
    </w:p>
    <w:p w14:paraId="63395D59" w14:textId="02825D61" w:rsidR="00910BAE" w:rsidRPr="00544697" w:rsidRDefault="00910BAE" w:rsidP="00DD1603">
      <w:pPr>
        <w:pStyle w:val="Body"/>
        <w:spacing w:after="0" w:line="276" w:lineRule="auto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„La bloc” reprezintă încă pentru mulți dintre noi un termen negativ. Îl legăm mai ales de proiectele-tip repetate la infinit în anii 1970-1980, de dispariția patrimoniului arhitectural și urban</w:t>
      </w:r>
      <w:r w:rsidR="001531A2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, dar și de multe dintre operațiile de azi.</w:t>
      </w:r>
    </w:p>
    <w:p w14:paraId="5E44F394" w14:textId="297AE06D" w:rsidR="001531A2" w:rsidRPr="00544697" w:rsidRDefault="001531A2" w:rsidP="00DD1603">
      <w:pPr>
        <w:pStyle w:val="Body"/>
        <w:spacing w:after="0" w:line="276" w:lineRule="auto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În același timp, nu putem ignora că avem nevoie </w:t>
      </w:r>
      <w:r w:rsidR="00355A45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enorm</w:t>
      </w:r>
      <w:r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ă de locuințe, că orașele au nevoie să se densifice pentru a nu </w:t>
      </w:r>
      <w:r w:rsidR="00355A45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exploda către periferii. În plus, blocul poate însemna și locuire de calitate, valoare urbană și culturală – de la metropolele europene de secol XIX, Bucureștiul interbelic și până astăzi. </w:t>
      </w:r>
    </w:p>
    <w:p w14:paraId="6A008877" w14:textId="623BFF27" w:rsidR="00355A45" w:rsidRPr="00544697" w:rsidRDefault="00355A45" w:rsidP="00DD1603">
      <w:pPr>
        <w:pStyle w:val="Body"/>
        <w:spacing w:after="0" w:line="276" w:lineRule="auto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Lucrările ADN BA sunt un exemplu de </w:t>
      </w:r>
      <w:r w:rsidR="009229ED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dezvoltare urbană civilizată</w:t>
      </w:r>
      <w:r w:rsidR="00E64D5A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,</w:t>
      </w:r>
      <w:r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</w:t>
      </w:r>
      <w:r w:rsidR="00FF70AE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ele demonstrează  importanța deschiderii și responsabilității investitorilor, a colaborării dintre aceștia și arhitecții buni.</w:t>
      </w:r>
      <w:r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</w:t>
      </w:r>
      <w:r w:rsidR="00DC4CAE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Proiectele arată c</w:t>
      </w:r>
      <w:r w:rsidR="009229ED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um</w:t>
      </w:r>
      <w:r w:rsidR="00DC4CAE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poți obține diversitate</w:t>
      </w:r>
      <w:r w:rsidR="0001506D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, prestigiu și </w:t>
      </w:r>
      <w:r w:rsidR="00DC4CAE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spații exterioare generoase </w:t>
      </w:r>
      <w:r w:rsidR="0001506D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la bloc </w:t>
      </w:r>
      <w:r w:rsidR="00DC4CAE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și că poți să</w:t>
      </w:r>
      <w:r w:rsidR="0001506D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construiești dens dar</w:t>
      </w:r>
      <w:r w:rsidR="00DC4CAE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 cu respect față de locul în care te așezi. </w:t>
      </w:r>
    </w:p>
    <w:p w14:paraId="3298C8C3" w14:textId="7AB02A57" w:rsidR="00DC4CAE" w:rsidRPr="00544697" w:rsidRDefault="00DC4CAE" w:rsidP="00DD1603">
      <w:pPr>
        <w:pStyle w:val="Body"/>
        <w:spacing w:after="0" w:line="276" w:lineRule="auto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Cartea este un album somptuos, cu un design grafic și o pr</w:t>
      </w:r>
      <w:r w:rsidR="00FF2017"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>o</w:t>
      </w:r>
      <w:r w:rsidRPr="00544697">
        <w:rPr>
          <w:rFonts w:asciiTheme="minorHAnsi" w:hAnsiTheme="minorHAnsi" w:cstheme="minorHAnsi"/>
          <w:color w:val="auto"/>
          <w:sz w:val="24"/>
          <w:szCs w:val="24"/>
          <w:lang w:val="it-IT"/>
        </w:rPr>
        <w:t xml:space="preserve">ducție de calitate excepțională. </w:t>
      </w:r>
    </w:p>
    <w:p w14:paraId="62E0CA91" w14:textId="5585F744" w:rsidR="00910BAE" w:rsidRPr="00544697" w:rsidRDefault="00FF2017" w:rsidP="00DD1603">
      <w:pPr>
        <w:pStyle w:val="Body"/>
        <w:spacing w:after="0" w:line="276" w:lineRule="auto"/>
        <w:rPr>
          <w:rFonts w:asciiTheme="minorHAnsi" w:hAnsiTheme="minorHAnsi" w:cstheme="minorHAnsi"/>
          <w:color w:val="auto"/>
          <w:sz w:val="24"/>
          <w:szCs w:val="24"/>
          <w:lang w:val="it-IT"/>
        </w:rPr>
      </w:pPr>
      <w:r w:rsidRPr="00544697">
        <w:rPr>
          <w:rFonts w:asciiTheme="minorHAnsi" w:hAnsiTheme="minorHAnsi" w:cstheme="minorHAnsi"/>
          <w:color w:val="auto"/>
          <w:sz w:val="24"/>
          <w:szCs w:val="24"/>
          <w:lang w:val="ro-RO"/>
        </w:rPr>
        <w:t xml:space="preserve">Operele selectate sunt împărțite în 4 categorii, în funcţie de dimensiuni, de locul în care sunt așezate și de caracterul arhitectural. Avem astfel </w:t>
      </w:r>
      <w:r w:rsidRPr="00544697">
        <w:rPr>
          <w:rFonts w:asciiTheme="minorHAnsi" w:hAnsiTheme="minorHAnsi" w:cstheme="minorHAnsi"/>
          <w:i/>
          <w:color w:val="auto"/>
          <w:sz w:val="24"/>
          <w:szCs w:val="24"/>
          <w:lang w:val="ro-RO"/>
        </w:rPr>
        <w:t xml:space="preserve">inserții </w:t>
      </w:r>
      <w:r w:rsidRPr="00544697">
        <w:rPr>
          <w:rFonts w:asciiTheme="minorHAnsi" w:hAnsiTheme="minorHAnsi" w:cstheme="minorHAnsi"/>
          <w:color w:val="auto"/>
          <w:sz w:val="24"/>
          <w:szCs w:val="24"/>
          <w:lang w:val="ro-RO"/>
        </w:rPr>
        <w:t>– clădiri de dimensiuni mai mici care ocupă spații libere în</w:t>
      </w:r>
      <w:r w:rsidR="009229ED" w:rsidRPr="00544697">
        <w:rPr>
          <w:rFonts w:asciiTheme="minorHAnsi" w:hAnsiTheme="minorHAnsi" w:cstheme="minorHAnsi"/>
          <w:color w:val="auto"/>
          <w:sz w:val="24"/>
          <w:szCs w:val="24"/>
          <w:lang w:val="ro-RO"/>
        </w:rPr>
        <w:t xml:space="preserve"> zone centrale</w:t>
      </w:r>
      <w:r w:rsidRPr="00544697">
        <w:rPr>
          <w:rFonts w:asciiTheme="minorHAnsi" w:hAnsiTheme="minorHAnsi" w:cstheme="minorHAnsi"/>
          <w:color w:val="auto"/>
          <w:sz w:val="24"/>
          <w:szCs w:val="24"/>
          <w:lang w:val="ro-RO"/>
        </w:rPr>
        <w:t xml:space="preserve">–, apoi </w:t>
      </w:r>
      <w:r w:rsidRPr="00544697">
        <w:rPr>
          <w:rFonts w:asciiTheme="minorHAnsi" w:hAnsiTheme="minorHAnsi" w:cstheme="minorHAnsi"/>
          <w:i/>
          <w:color w:val="auto"/>
          <w:sz w:val="24"/>
          <w:szCs w:val="24"/>
          <w:lang w:val="ro-RO"/>
        </w:rPr>
        <w:t>fragmente de țesut</w:t>
      </w:r>
      <w:r w:rsidRPr="00544697">
        <w:rPr>
          <w:rFonts w:asciiTheme="minorHAnsi" w:hAnsiTheme="minorHAnsi" w:cstheme="minorHAnsi"/>
          <w:color w:val="auto"/>
          <w:sz w:val="24"/>
          <w:szCs w:val="24"/>
          <w:lang w:val="ro-RO"/>
        </w:rPr>
        <w:t xml:space="preserve"> – ansambluri </w:t>
      </w:r>
      <w:r w:rsidR="009229ED" w:rsidRPr="00544697">
        <w:rPr>
          <w:rFonts w:asciiTheme="minorHAnsi" w:hAnsiTheme="minorHAnsi" w:cstheme="minorHAnsi"/>
          <w:color w:val="auto"/>
          <w:sz w:val="24"/>
          <w:szCs w:val="24"/>
          <w:lang w:val="ro-RO"/>
        </w:rPr>
        <w:t xml:space="preserve">la scara cartierului. </w:t>
      </w:r>
      <w:r w:rsidRPr="00544697">
        <w:rPr>
          <w:rFonts w:asciiTheme="minorHAnsi" w:hAnsiTheme="minorHAnsi" w:cstheme="minorHAnsi"/>
          <w:i/>
          <w:color w:val="auto"/>
          <w:sz w:val="24"/>
          <w:szCs w:val="24"/>
          <w:lang w:val="ro-RO"/>
        </w:rPr>
        <w:t>La scară mare</w:t>
      </w:r>
      <w:r w:rsidRPr="00544697">
        <w:rPr>
          <w:rFonts w:asciiTheme="minorHAnsi" w:hAnsiTheme="minorHAnsi" w:cstheme="minorHAnsi"/>
          <w:color w:val="auto"/>
          <w:sz w:val="24"/>
          <w:szCs w:val="24"/>
          <w:lang w:val="ro-RO"/>
        </w:rPr>
        <w:t xml:space="preserve"> este un titlu ce nu mai are, credem, nevoie de explicații. Categoria </w:t>
      </w:r>
      <w:r w:rsidRPr="00544697">
        <w:rPr>
          <w:rFonts w:asciiTheme="minorHAnsi" w:hAnsiTheme="minorHAnsi" w:cstheme="minorHAnsi"/>
          <w:i/>
          <w:color w:val="auto"/>
          <w:sz w:val="24"/>
          <w:szCs w:val="24"/>
          <w:lang w:val="ro-RO"/>
        </w:rPr>
        <w:t>Reflexie și experiment</w:t>
      </w:r>
      <w:r w:rsidR="00D03D61" w:rsidRPr="00544697">
        <w:rPr>
          <w:rFonts w:asciiTheme="minorHAnsi" w:hAnsiTheme="minorHAnsi" w:cstheme="minorHAnsi"/>
          <w:color w:val="auto"/>
          <w:sz w:val="24"/>
          <w:szCs w:val="24"/>
          <w:lang w:val="ro-RO"/>
        </w:rPr>
        <w:t xml:space="preserve"> nu mai ține</w:t>
      </w:r>
      <w:r w:rsidRPr="00544697">
        <w:rPr>
          <w:rFonts w:asciiTheme="minorHAnsi" w:hAnsiTheme="minorHAnsi" w:cstheme="minorHAnsi"/>
          <w:color w:val="auto"/>
          <w:sz w:val="24"/>
          <w:szCs w:val="24"/>
          <w:lang w:val="ro-RO"/>
        </w:rPr>
        <w:t xml:space="preserve"> de scară, ci de</w:t>
      </w:r>
      <w:r w:rsidR="009229ED" w:rsidRPr="00544697">
        <w:rPr>
          <w:rFonts w:asciiTheme="minorHAnsi" w:hAnsiTheme="minorHAnsi" w:cstheme="minorHAnsi"/>
          <w:color w:val="auto"/>
          <w:sz w:val="24"/>
          <w:szCs w:val="24"/>
          <w:lang w:val="ro-RO"/>
        </w:rPr>
        <w:t xml:space="preserve"> explorare creativă. </w:t>
      </w:r>
    </w:p>
    <w:p w14:paraId="18CF26AA" w14:textId="12136A55" w:rsidR="00DE60A9" w:rsidRPr="00544697" w:rsidRDefault="00EF7332" w:rsidP="00DD1603">
      <w:pPr>
        <w:spacing w:after="0" w:line="276" w:lineRule="auto"/>
        <w:rPr>
          <w:rFonts w:cstheme="minorHAnsi"/>
          <w:sz w:val="24"/>
          <w:szCs w:val="24"/>
          <w:lang w:val="it-IT"/>
        </w:rPr>
      </w:pPr>
      <w:r w:rsidRPr="00544697">
        <w:rPr>
          <w:rFonts w:cstheme="minorHAnsi"/>
          <w:sz w:val="24"/>
          <w:szCs w:val="24"/>
          <w:lang w:val="it-IT"/>
        </w:rPr>
        <w:t>Articolele despre proiect</w:t>
      </w:r>
      <w:r w:rsidR="00FF70AE" w:rsidRPr="00544697">
        <w:rPr>
          <w:rFonts w:cstheme="minorHAnsi"/>
          <w:sz w:val="24"/>
          <w:szCs w:val="24"/>
          <w:lang w:val="it-IT"/>
        </w:rPr>
        <w:t>e</w:t>
      </w:r>
      <w:r w:rsidRPr="00544697">
        <w:rPr>
          <w:rFonts w:cstheme="minorHAnsi"/>
          <w:sz w:val="24"/>
          <w:szCs w:val="24"/>
          <w:lang w:val="it-IT"/>
        </w:rPr>
        <w:t xml:space="preserve"> și interviurile sunt bilingve (română-engleză). F</w:t>
      </w:r>
      <w:r w:rsidR="00DE60A9" w:rsidRPr="00544697">
        <w:rPr>
          <w:rFonts w:cstheme="minorHAnsi"/>
          <w:sz w:val="24"/>
          <w:szCs w:val="24"/>
          <w:lang w:val="it-IT"/>
        </w:rPr>
        <w:t>otografiile</w:t>
      </w:r>
      <w:r w:rsidRPr="00544697">
        <w:rPr>
          <w:rFonts w:cstheme="minorHAnsi"/>
          <w:sz w:val="24"/>
          <w:szCs w:val="24"/>
          <w:lang w:val="it-IT"/>
        </w:rPr>
        <w:t>, imaginile 3D</w:t>
      </w:r>
      <w:r w:rsidR="00DE60A9" w:rsidRPr="00544697">
        <w:rPr>
          <w:rFonts w:cstheme="minorHAnsi"/>
          <w:sz w:val="24"/>
          <w:szCs w:val="24"/>
          <w:lang w:val="it-IT"/>
        </w:rPr>
        <w:t xml:space="preserve"> și planurile sunt însoțite de detalii de execuție ale unor clădiri realizate.</w:t>
      </w:r>
    </w:p>
    <w:p w14:paraId="7573219F" w14:textId="1B5D7055" w:rsidR="00EF7332" w:rsidRPr="00544697" w:rsidRDefault="00EF7332" w:rsidP="00DD1603">
      <w:pPr>
        <w:spacing w:after="0" w:line="276" w:lineRule="auto"/>
        <w:rPr>
          <w:rFonts w:cstheme="minorHAnsi"/>
          <w:sz w:val="24"/>
          <w:szCs w:val="24"/>
          <w:lang w:val="it-IT"/>
        </w:rPr>
      </w:pPr>
      <w:r w:rsidRPr="00544697">
        <w:rPr>
          <w:rFonts w:cstheme="minorHAnsi"/>
          <w:sz w:val="24"/>
          <w:szCs w:val="24"/>
          <w:lang w:val="it-IT"/>
        </w:rPr>
        <w:t xml:space="preserve">Albumul a fost editat în parteneriat cu Editura Universitară „Ion Mincu” București. </w:t>
      </w:r>
    </w:p>
    <w:p w14:paraId="6AAB33AF" w14:textId="44EAB35D" w:rsidR="005A0E02" w:rsidRPr="00544697" w:rsidRDefault="005A0E02" w:rsidP="00DD1603">
      <w:pPr>
        <w:spacing w:after="0" w:line="276" w:lineRule="auto"/>
        <w:rPr>
          <w:rFonts w:cstheme="minorHAnsi"/>
          <w:sz w:val="24"/>
          <w:szCs w:val="24"/>
          <w:lang w:val="it-IT"/>
        </w:rPr>
      </w:pPr>
    </w:p>
    <w:p w14:paraId="7AEFDB1C" w14:textId="3E561AA3" w:rsidR="005A0E02" w:rsidRPr="00544697" w:rsidRDefault="005A0E02" w:rsidP="00DD1603">
      <w:pPr>
        <w:spacing w:after="0" w:line="276" w:lineRule="auto"/>
        <w:rPr>
          <w:rFonts w:cstheme="minorHAnsi"/>
          <w:b/>
          <w:sz w:val="24"/>
          <w:szCs w:val="24"/>
          <w:lang w:val="it-IT"/>
        </w:rPr>
      </w:pPr>
      <w:r w:rsidRPr="00544697">
        <w:rPr>
          <w:rFonts w:cstheme="minorHAnsi"/>
          <w:b/>
          <w:sz w:val="24"/>
          <w:szCs w:val="24"/>
          <w:lang w:val="it-IT"/>
        </w:rPr>
        <w:t xml:space="preserve">Conferința de arhitectură </w:t>
      </w:r>
    </w:p>
    <w:p w14:paraId="61373E3D" w14:textId="77777777" w:rsidR="001473B5" w:rsidRDefault="00D03D61" w:rsidP="00DD1603">
      <w:pPr>
        <w:spacing w:after="0" w:line="276" w:lineRule="auto"/>
        <w:rPr>
          <w:rFonts w:cstheme="minorHAnsi"/>
          <w:sz w:val="24"/>
          <w:szCs w:val="24"/>
          <w:lang w:val="it-IT"/>
        </w:rPr>
      </w:pPr>
      <w:r w:rsidRPr="00544697">
        <w:rPr>
          <w:rFonts w:cstheme="minorHAnsi"/>
          <w:sz w:val="24"/>
          <w:szCs w:val="24"/>
          <w:lang w:val="it-IT"/>
        </w:rPr>
        <w:t>În cadrul evenimentului, p</w:t>
      </w:r>
      <w:r w:rsidR="005A0E02" w:rsidRPr="00544697">
        <w:rPr>
          <w:rFonts w:cstheme="minorHAnsi"/>
          <w:sz w:val="24"/>
          <w:szCs w:val="24"/>
          <w:lang w:val="it-IT"/>
        </w:rPr>
        <w:t xml:space="preserve">artenerii ADN BA vor vorbi despre </w:t>
      </w:r>
      <w:r w:rsidR="006E69C3" w:rsidRPr="00544697">
        <w:rPr>
          <w:rFonts w:cstheme="minorHAnsi"/>
          <w:sz w:val="24"/>
          <w:szCs w:val="24"/>
          <w:lang w:val="it-IT"/>
        </w:rPr>
        <w:t xml:space="preserve">cele mai recente </w:t>
      </w:r>
      <w:r w:rsidR="005A0E02" w:rsidRPr="00544697">
        <w:rPr>
          <w:rFonts w:cstheme="minorHAnsi"/>
          <w:sz w:val="24"/>
          <w:szCs w:val="24"/>
          <w:lang w:val="it-IT"/>
        </w:rPr>
        <w:t xml:space="preserve">proiecte </w:t>
      </w:r>
      <w:r w:rsidR="006E69C3" w:rsidRPr="00544697">
        <w:rPr>
          <w:rFonts w:cstheme="minorHAnsi"/>
          <w:sz w:val="24"/>
          <w:szCs w:val="24"/>
          <w:lang w:val="it-IT"/>
        </w:rPr>
        <w:t>ale biroului</w:t>
      </w:r>
      <w:r w:rsidR="005A0E02" w:rsidRPr="00544697">
        <w:rPr>
          <w:rFonts w:cstheme="minorHAnsi"/>
          <w:sz w:val="24"/>
          <w:szCs w:val="24"/>
          <w:lang w:val="it-IT"/>
        </w:rPr>
        <w:t xml:space="preserve">, precum și despre contextul </w:t>
      </w:r>
      <w:r w:rsidR="006E69C3" w:rsidRPr="00544697">
        <w:rPr>
          <w:rFonts w:cstheme="minorHAnsi"/>
          <w:sz w:val="24"/>
          <w:szCs w:val="24"/>
          <w:lang w:val="it-IT"/>
        </w:rPr>
        <w:t xml:space="preserve">urban românesc, tendințele contemporane, filozofia arhitecturală </w:t>
      </w:r>
      <w:r w:rsidRPr="00544697">
        <w:rPr>
          <w:rFonts w:cstheme="minorHAnsi"/>
          <w:sz w:val="24"/>
          <w:szCs w:val="24"/>
          <w:lang w:val="it-IT"/>
        </w:rPr>
        <w:t xml:space="preserve">a </w:t>
      </w:r>
      <w:r w:rsidR="006E69C3" w:rsidRPr="00544697">
        <w:rPr>
          <w:rFonts w:cstheme="minorHAnsi"/>
          <w:sz w:val="24"/>
          <w:szCs w:val="24"/>
          <w:lang w:val="it-IT"/>
        </w:rPr>
        <w:t xml:space="preserve">echipei. </w:t>
      </w:r>
    </w:p>
    <w:p w14:paraId="324CA1F0" w14:textId="77777777" w:rsidR="00AD3A43" w:rsidRDefault="00AD3A43" w:rsidP="00DD1603">
      <w:pPr>
        <w:spacing w:after="0" w:line="276" w:lineRule="auto"/>
        <w:rPr>
          <w:rFonts w:cstheme="minorHAnsi"/>
          <w:b/>
          <w:sz w:val="24"/>
          <w:szCs w:val="24"/>
          <w:lang w:val="it-IT"/>
        </w:rPr>
      </w:pPr>
    </w:p>
    <w:p w14:paraId="69F6FE4D" w14:textId="77777777" w:rsidR="00AD3A43" w:rsidRDefault="00AD3A43" w:rsidP="00DD1603">
      <w:pPr>
        <w:spacing w:after="0" w:line="276" w:lineRule="auto"/>
        <w:rPr>
          <w:rFonts w:cstheme="minorHAnsi"/>
          <w:b/>
          <w:sz w:val="24"/>
          <w:szCs w:val="24"/>
          <w:lang w:val="it-IT"/>
        </w:rPr>
      </w:pPr>
    </w:p>
    <w:p w14:paraId="2249C9EC" w14:textId="77777777" w:rsidR="00AD3A43" w:rsidRDefault="00AD3A43" w:rsidP="00DD1603">
      <w:pPr>
        <w:spacing w:after="0" w:line="276" w:lineRule="auto"/>
        <w:rPr>
          <w:rFonts w:cstheme="minorHAnsi"/>
          <w:b/>
          <w:sz w:val="24"/>
          <w:szCs w:val="24"/>
          <w:lang w:val="it-IT"/>
        </w:rPr>
      </w:pPr>
    </w:p>
    <w:p w14:paraId="2510D538" w14:textId="4386B7E6" w:rsidR="005A0E02" w:rsidRPr="001473B5" w:rsidRDefault="005A0E02" w:rsidP="00DD1603">
      <w:pPr>
        <w:spacing w:after="0" w:line="276" w:lineRule="auto"/>
        <w:rPr>
          <w:rFonts w:cstheme="minorHAnsi"/>
          <w:sz w:val="24"/>
          <w:szCs w:val="24"/>
          <w:lang w:val="it-IT"/>
        </w:rPr>
      </w:pPr>
      <w:r w:rsidRPr="00544697">
        <w:rPr>
          <w:rFonts w:cstheme="minorHAnsi"/>
          <w:b/>
          <w:sz w:val="24"/>
          <w:szCs w:val="24"/>
          <w:lang w:val="it-IT"/>
        </w:rPr>
        <w:lastRenderedPageBreak/>
        <w:t xml:space="preserve">Despre ADN BA </w:t>
      </w:r>
    </w:p>
    <w:p w14:paraId="365C9CFD" w14:textId="60350B3D" w:rsidR="006E69C3" w:rsidRDefault="005E0455" w:rsidP="00DD1603">
      <w:pPr>
        <w:spacing w:after="0" w:line="276" w:lineRule="auto"/>
        <w:rPr>
          <w:rFonts w:cstheme="minorHAnsi"/>
          <w:sz w:val="24"/>
          <w:szCs w:val="24"/>
          <w:lang w:val="it-IT"/>
        </w:rPr>
      </w:pPr>
      <w:r w:rsidRPr="00544697">
        <w:rPr>
          <w:rFonts w:cstheme="minorHAnsi"/>
          <w:sz w:val="24"/>
          <w:szCs w:val="24"/>
          <w:lang w:val="it-IT"/>
        </w:rPr>
        <w:t>ADN BA a fost înfiinţat în 2003 în Bucureşti de către Andrei Şerbescu şi Adrian Untaru, cărora li s-au alăturat ulterior Bogdan Brădăţeanu și Esenghiul Abdul.</w:t>
      </w:r>
      <w:r w:rsidR="00B90150" w:rsidRPr="00544697">
        <w:rPr>
          <w:rFonts w:cstheme="minorHAnsi"/>
          <w:sz w:val="24"/>
          <w:szCs w:val="24"/>
          <w:lang w:val="it-IT"/>
        </w:rPr>
        <w:t xml:space="preserve"> </w:t>
      </w:r>
      <w:r w:rsidRPr="00544697">
        <w:rPr>
          <w:rFonts w:cstheme="minorHAnsi"/>
          <w:sz w:val="24"/>
          <w:szCs w:val="24"/>
          <w:lang w:val="it-IT"/>
        </w:rPr>
        <w:t xml:space="preserve">Având </w:t>
      </w:r>
      <w:r w:rsidR="00B90150" w:rsidRPr="00544697">
        <w:rPr>
          <w:rFonts w:cstheme="minorHAnsi"/>
          <w:sz w:val="24"/>
          <w:szCs w:val="24"/>
          <w:lang w:val="it-IT"/>
        </w:rPr>
        <w:t>peste</w:t>
      </w:r>
      <w:r w:rsidRPr="00544697">
        <w:rPr>
          <w:rFonts w:cstheme="minorHAnsi"/>
          <w:sz w:val="24"/>
          <w:szCs w:val="24"/>
          <w:lang w:val="it-IT"/>
        </w:rPr>
        <w:t xml:space="preserve"> 20 de ani de experiență în domeniul arhitecturii, ADN</w:t>
      </w:r>
      <w:r w:rsidR="00B90150" w:rsidRPr="00544697">
        <w:rPr>
          <w:rFonts w:cstheme="minorHAnsi"/>
          <w:sz w:val="24"/>
          <w:szCs w:val="24"/>
          <w:lang w:val="it-IT"/>
        </w:rPr>
        <w:t xml:space="preserve"> </w:t>
      </w:r>
      <w:r w:rsidRPr="00544697">
        <w:rPr>
          <w:rFonts w:cstheme="minorHAnsi"/>
          <w:sz w:val="24"/>
          <w:szCs w:val="24"/>
          <w:lang w:val="it-IT"/>
        </w:rPr>
        <w:t xml:space="preserve">BA este constituit din profesioniști cu expertize variate, aflați permanent în căutarea echilibrului dintre experiment și experiență pentru a descoperi soluțiile potrivite fiecărui proiect. Biroul are o activitate diversă atât </w:t>
      </w:r>
      <w:r w:rsidR="00FC66A1" w:rsidRPr="00544697">
        <w:rPr>
          <w:rFonts w:cstheme="minorHAnsi"/>
          <w:sz w:val="24"/>
          <w:szCs w:val="24"/>
          <w:lang w:val="it-IT"/>
        </w:rPr>
        <w:t xml:space="preserve">în </w:t>
      </w:r>
      <w:r w:rsidRPr="00544697">
        <w:rPr>
          <w:rFonts w:cstheme="minorHAnsi"/>
          <w:sz w:val="24"/>
          <w:szCs w:val="24"/>
          <w:lang w:val="it-IT"/>
        </w:rPr>
        <w:t xml:space="preserve">domeniul rezidențial, cât și </w:t>
      </w:r>
      <w:r w:rsidR="00FC66A1" w:rsidRPr="00544697">
        <w:rPr>
          <w:rFonts w:cstheme="minorHAnsi"/>
          <w:sz w:val="24"/>
          <w:szCs w:val="24"/>
          <w:lang w:val="it-IT"/>
        </w:rPr>
        <w:t xml:space="preserve">în </w:t>
      </w:r>
      <w:r w:rsidRPr="00544697">
        <w:rPr>
          <w:rFonts w:cstheme="minorHAnsi"/>
          <w:sz w:val="24"/>
          <w:szCs w:val="24"/>
          <w:lang w:val="it-IT"/>
        </w:rPr>
        <w:t>zona de proiectare de birouri și clădiri publice. De asemenea, ADN</w:t>
      </w:r>
      <w:r w:rsidR="00B90150" w:rsidRPr="00544697">
        <w:rPr>
          <w:rFonts w:cstheme="minorHAnsi"/>
          <w:sz w:val="24"/>
          <w:szCs w:val="24"/>
          <w:lang w:val="it-IT"/>
        </w:rPr>
        <w:t xml:space="preserve"> </w:t>
      </w:r>
      <w:r w:rsidRPr="00544697">
        <w:rPr>
          <w:rFonts w:cstheme="minorHAnsi"/>
          <w:sz w:val="24"/>
          <w:szCs w:val="24"/>
          <w:lang w:val="it-IT"/>
        </w:rPr>
        <w:t>BA se bucură de recunoaștere atât la nivel local, cât și international, fiind câștigător al mai multor premii de arhitectură.</w:t>
      </w:r>
    </w:p>
    <w:p w14:paraId="6DFD1ABE" w14:textId="7FF10AD2" w:rsidR="001473B5" w:rsidRDefault="009D63BF" w:rsidP="00DD1603">
      <w:pPr>
        <w:spacing w:after="0" w:line="276" w:lineRule="auto"/>
        <w:rPr>
          <w:rFonts w:cstheme="minorHAnsi"/>
          <w:sz w:val="24"/>
          <w:szCs w:val="24"/>
          <w:lang w:val="it-IT"/>
        </w:rPr>
      </w:pPr>
      <w:hyperlink r:id="rId9" w:history="1">
        <w:r w:rsidR="00AD3A43" w:rsidRPr="00776739">
          <w:rPr>
            <w:rStyle w:val="Hyperlink"/>
            <w:rFonts w:cstheme="minorHAnsi"/>
            <w:sz w:val="24"/>
            <w:szCs w:val="24"/>
            <w:lang w:val="it-IT"/>
          </w:rPr>
          <w:t>www.adnba.ro</w:t>
        </w:r>
      </w:hyperlink>
    </w:p>
    <w:p w14:paraId="02E9B3BC" w14:textId="77777777" w:rsidR="001473B5" w:rsidRPr="00544697" w:rsidRDefault="001473B5" w:rsidP="00DD1603">
      <w:pPr>
        <w:spacing w:after="0" w:line="276" w:lineRule="auto"/>
        <w:rPr>
          <w:rFonts w:cstheme="minorHAnsi"/>
          <w:sz w:val="24"/>
          <w:szCs w:val="24"/>
          <w:lang w:val="it-IT"/>
        </w:rPr>
      </w:pPr>
    </w:p>
    <w:p w14:paraId="0C5FFDEC" w14:textId="599D10B0" w:rsidR="00D03D61" w:rsidRPr="00544697" w:rsidRDefault="00D03D61" w:rsidP="00DD1603">
      <w:pPr>
        <w:spacing w:after="0" w:line="276" w:lineRule="auto"/>
        <w:rPr>
          <w:rFonts w:cstheme="minorHAnsi"/>
          <w:sz w:val="24"/>
          <w:szCs w:val="24"/>
          <w:lang w:val="it-IT"/>
        </w:rPr>
      </w:pPr>
    </w:p>
    <w:p w14:paraId="7996147D" w14:textId="1ACFDF4E" w:rsidR="00D03D61" w:rsidRPr="00544697" w:rsidRDefault="00D03D61" w:rsidP="00DD1603">
      <w:pPr>
        <w:spacing w:after="0" w:line="276" w:lineRule="auto"/>
        <w:rPr>
          <w:rFonts w:cstheme="minorHAnsi"/>
          <w:b/>
          <w:sz w:val="24"/>
          <w:szCs w:val="24"/>
          <w:lang w:val="it-IT"/>
        </w:rPr>
      </w:pPr>
      <w:r w:rsidRPr="00544697">
        <w:rPr>
          <w:rFonts w:cstheme="minorHAnsi"/>
          <w:b/>
          <w:sz w:val="24"/>
          <w:szCs w:val="24"/>
          <w:lang w:val="it-IT"/>
        </w:rPr>
        <w:t xml:space="preserve">Despre Zeppelin </w:t>
      </w:r>
    </w:p>
    <w:p w14:paraId="7D8FBC16" w14:textId="3A13739D" w:rsidR="00D03D61" w:rsidRPr="00544697" w:rsidRDefault="00D03D61" w:rsidP="00DD1603">
      <w:p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</w:rPr>
      </w:pPr>
      <w:r w:rsidRPr="00544697">
        <w:rPr>
          <w:rFonts w:cstheme="minorHAnsi"/>
          <w:sz w:val="24"/>
          <w:szCs w:val="24"/>
        </w:rPr>
        <w:t xml:space="preserve">Zeppelin este o platformă de producție culturală, cercetare și acțiune urbană. Aceasta s-a construit în jurul revistei </w:t>
      </w:r>
      <w:r w:rsidR="00544697">
        <w:rPr>
          <w:rFonts w:cstheme="minorHAnsi"/>
          <w:sz w:val="24"/>
          <w:szCs w:val="24"/>
        </w:rPr>
        <w:t xml:space="preserve"> </w:t>
      </w:r>
      <w:r w:rsidR="00DD1603">
        <w:rPr>
          <w:rFonts w:cstheme="minorHAnsi"/>
          <w:sz w:val="24"/>
          <w:szCs w:val="24"/>
        </w:rPr>
        <w:t xml:space="preserve">de arhitectură </w:t>
      </w:r>
      <w:r w:rsidRPr="00544697">
        <w:rPr>
          <w:rFonts w:cstheme="minorHAnsi"/>
          <w:sz w:val="24"/>
          <w:szCs w:val="24"/>
        </w:rPr>
        <w:t>cu același nume.</w:t>
      </w:r>
    </w:p>
    <w:p w14:paraId="310DF6F4" w14:textId="2F907716" w:rsidR="00D03D61" w:rsidRPr="00544697" w:rsidRDefault="00D03D61" w:rsidP="00DD1603">
      <w:pPr>
        <w:shd w:val="clear" w:color="auto" w:fill="FFFFFF" w:themeFill="background1"/>
        <w:spacing w:after="0" w:line="276" w:lineRule="auto"/>
        <w:rPr>
          <w:rFonts w:cstheme="minorHAnsi"/>
          <w:bCs/>
          <w:sz w:val="24"/>
          <w:szCs w:val="24"/>
        </w:rPr>
      </w:pPr>
      <w:r w:rsidRPr="00544697">
        <w:rPr>
          <w:rFonts w:cstheme="minorHAnsi"/>
          <w:sz w:val="24"/>
          <w:szCs w:val="24"/>
        </w:rPr>
        <w:t xml:space="preserve">Echipa a realizat 18 expoziţii de arhitectură, design şi fotografie, peste </w:t>
      </w:r>
      <w:r w:rsidR="007E3CCB" w:rsidRPr="00544697">
        <w:rPr>
          <w:rFonts w:cstheme="minorHAnsi"/>
          <w:sz w:val="24"/>
          <w:szCs w:val="24"/>
        </w:rPr>
        <w:t>7</w:t>
      </w:r>
      <w:r w:rsidRPr="00544697">
        <w:rPr>
          <w:rFonts w:cstheme="minorHAnsi"/>
          <w:sz w:val="24"/>
          <w:szCs w:val="24"/>
        </w:rPr>
        <w:t>0 de conferinţe, dezbateri și workshop-uri, a editat câteva zeci de cărţi şi publicații și a primit peste 20 de premii la bienale și anuale de arhitectură, concursuri naționale și internaționale. Zeppelin a editat printre altele, cartea „Oameni la lucru în casele lor</w:t>
      </w:r>
      <w:r w:rsidR="00AD3A43" w:rsidRPr="00544697">
        <w:rPr>
          <w:rFonts w:cstheme="minorHAnsi"/>
          <w:sz w:val="24"/>
          <w:szCs w:val="24"/>
        </w:rPr>
        <w:t>”</w:t>
      </w:r>
      <w:r w:rsidR="00AD3A43">
        <w:rPr>
          <w:rFonts w:cstheme="minorHAnsi"/>
          <w:sz w:val="24"/>
          <w:szCs w:val="24"/>
        </w:rPr>
        <w:t>,</w:t>
      </w:r>
      <w:r w:rsidRPr="00544697">
        <w:rPr>
          <w:rFonts w:cstheme="minorHAnsi"/>
          <w:sz w:val="24"/>
          <w:szCs w:val="24"/>
        </w:rPr>
        <w:t xml:space="preserve"> (premiul Anualei de arhitectură București 2022)</w:t>
      </w:r>
      <w:r w:rsidR="00AD3A43">
        <w:rPr>
          <w:rFonts w:cstheme="minorHAnsi"/>
          <w:sz w:val="24"/>
          <w:szCs w:val="24"/>
        </w:rPr>
        <w:t>,</w:t>
      </w:r>
      <w:r w:rsidRPr="00544697">
        <w:rPr>
          <w:rFonts w:cstheme="minorHAnsi"/>
          <w:sz w:val="24"/>
          <w:szCs w:val="24"/>
        </w:rPr>
        <w:t xml:space="preserve"> „Horia Creangă. O monografie”</w:t>
      </w:r>
      <w:r w:rsidR="00AD3A43">
        <w:rPr>
          <w:rFonts w:cstheme="minorHAnsi"/>
          <w:sz w:val="24"/>
          <w:szCs w:val="24"/>
        </w:rPr>
        <w:t xml:space="preserve">, </w:t>
      </w:r>
      <w:r w:rsidRPr="00544697">
        <w:rPr>
          <w:rFonts w:cstheme="minorHAnsi"/>
          <w:sz w:val="24"/>
          <w:szCs w:val="24"/>
        </w:rPr>
        <w:t>(premiul Bienalei naționale de Arhitectură, 2021, Premiul Anualei de arhitectură București 2020), „Celălalt oraș. Povești și locuri din București-Sud”, (Premiul „Cele mai fr</w:t>
      </w:r>
      <w:r w:rsidR="007E3CCB" w:rsidRPr="00544697">
        <w:rPr>
          <w:rFonts w:cstheme="minorHAnsi"/>
          <w:sz w:val="24"/>
          <w:szCs w:val="24"/>
        </w:rPr>
        <w:t>umoase cărți din România, 2019)</w:t>
      </w:r>
      <w:r w:rsidRPr="00544697">
        <w:rPr>
          <w:rFonts w:cstheme="minorHAnsi"/>
          <w:bCs/>
          <w:sz w:val="24"/>
          <w:szCs w:val="24"/>
        </w:rPr>
        <w:t xml:space="preserve">. </w:t>
      </w:r>
    </w:p>
    <w:p w14:paraId="0DA631E2" w14:textId="48DD99EA" w:rsidR="00FF70AE" w:rsidRPr="00544697" w:rsidRDefault="00B056C6" w:rsidP="00DD1603">
      <w:pPr>
        <w:shd w:val="clear" w:color="auto" w:fill="FFFFFF" w:themeFill="background1"/>
        <w:spacing w:after="0" w:line="276" w:lineRule="auto"/>
        <w:rPr>
          <w:rFonts w:cstheme="minorHAnsi"/>
          <w:bCs/>
          <w:sz w:val="24"/>
          <w:szCs w:val="24"/>
        </w:rPr>
      </w:pPr>
      <w:r w:rsidRPr="00544697">
        <w:rPr>
          <w:rFonts w:cstheme="minorHAnsi"/>
          <w:bCs/>
          <w:sz w:val="24"/>
          <w:szCs w:val="24"/>
        </w:rPr>
        <w:t xml:space="preserve">Revista </w:t>
      </w:r>
      <w:r w:rsidR="00FF70AE" w:rsidRPr="00544697">
        <w:rPr>
          <w:rFonts w:cstheme="minorHAnsi"/>
          <w:bCs/>
          <w:sz w:val="24"/>
          <w:szCs w:val="24"/>
        </w:rPr>
        <w:t>ș</w:t>
      </w:r>
      <w:r w:rsidRPr="00544697">
        <w:rPr>
          <w:rFonts w:cstheme="minorHAnsi"/>
          <w:bCs/>
          <w:sz w:val="24"/>
          <w:szCs w:val="24"/>
        </w:rPr>
        <w:t>i cărțile Zeppl</w:t>
      </w:r>
      <w:r w:rsidR="00FF70AE" w:rsidRPr="00544697">
        <w:rPr>
          <w:rFonts w:cstheme="minorHAnsi"/>
          <w:bCs/>
          <w:sz w:val="24"/>
          <w:szCs w:val="24"/>
        </w:rPr>
        <w:t xml:space="preserve">in sunt editate de către SG Studio. </w:t>
      </w:r>
    </w:p>
    <w:p w14:paraId="7454E63A" w14:textId="40F7EFE3" w:rsidR="007E3CCB" w:rsidRDefault="009D63BF" w:rsidP="00DD1603">
      <w:pPr>
        <w:shd w:val="clear" w:color="auto" w:fill="FFFFFF" w:themeFill="background1"/>
        <w:spacing w:after="0" w:line="276" w:lineRule="auto"/>
        <w:rPr>
          <w:rFonts w:cstheme="minorHAnsi"/>
          <w:bCs/>
          <w:sz w:val="24"/>
          <w:szCs w:val="24"/>
        </w:rPr>
      </w:pPr>
      <w:hyperlink r:id="rId10" w:history="1">
        <w:r w:rsidR="001473B5" w:rsidRPr="00680579">
          <w:rPr>
            <w:rStyle w:val="Hyperlink"/>
            <w:rFonts w:cstheme="minorHAnsi"/>
            <w:bCs/>
            <w:sz w:val="24"/>
            <w:szCs w:val="24"/>
          </w:rPr>
          <w:t>www.e-zeppelin.ro</w:t>
        </w:r>
      </w:hyperlink>
    </w:p>
    <w:p w14:paraId="366A4A1C" w14:textId="77777777" w:rsidR="001473B5" w:rsidRPr="00544697" w:rsidRDefault="001473B5" w:rsidP="00DD1603">
      <w:pPr>
        <w:shd w:val="clear" w:color="auto" w:fill="FFFFFF" w:themeFill="background1"/>
        <w:spacing w:after="0" w:line="276" w:lineRule="auto"/>
        <w:rPr>
          <w:rFonts w:cstheme="minorHAnsi"/>
          <w:bCs/>
          <w:sz w:val="24"/>
          <w:szCs w:val="24"/>
        </w:rPr>
      </w:pPr>
    </w:p>
    <w:p w14:paraId="0CAD4BA3" w14:textId="33FF6B73" w:rsidR="00966F37" w:rsidRPr="00544697" w:rsidRDefault="00966F37" w:rsidP="00DD1603">
      <w:pPr>
        <w:spacing w:after="0" w:line="276" w:lineRule="auto"/>
        <w:rPr>
          <w:rFonts w:cstheme="minorHAnsi"/>
          <w:b/>
          <w:sz w:val="24"/>
          <w:szCs w:val="24"/>
          <w:lang w:val="it-IT"/>
        </w:rPr>
      </w:pPr>
      <w:r w:rsidRPr="00544697">
        <w:rPr>
          <w:rFonts w:cstheme="minorHAnsi"/>
          <w:b/>
          <w:sz w:val="24"/>
          <w:szCs w:val="24"/>
          <w:lang w:val="it-IT"/>
        </w:rPr>
        <w:t xml:space="preserve">Date </w:t>
      </w:r>
      <w:r w:rsidR="005A0E02" w:rsidRPr="00544697">
        <w:rPr>
          <w:rFonts w:cstheme="minorHAnsi"/>
          <w:b/>
          <w:sz w:val="24"/>
          <w:szCs w:val="24"/>
          <w:lang w:val="it-IT"/>
        </w:rPr>
        <w:t xml:space="preserve">suplimentare </w:t>
      </w:r>
      <w:r w:rsidRPr="00544697">
        <w:rPr>
          <w:rFonts w:cstheme="minorHAnsi"/>
          <w:b/>
          <w:sz w:val="24"/>
          <w:szCs w:val="24"/>
          <w:lang w:val="it-IT"/>
        </w:rPr>
        <w:t>despre carte:</w:t>
      </w:r>
    </w:p>
    <w:p w14:paraId="2AA93FED" w14:textId="77777777" w:rsidR="00966F37" w:rsidRPr="00544697" w:rsidRDefault="00966F37" w:rsidP="00DD1603">
      <w:pPr>
        <w:pStyle w:val="Pa1"/>
        <w:rPr>
          <w:rFonts w:asciiTheme="minorHAnsi" w:hAnsiTheme="minorHAnsi" w:cstheme="minorHAnsi"/>
          <w:color w:val="222222"/>
          <w:shd w:val="clear" w:color="auto" w:fill="FFFFFF"/>
          <w:lang w:val="fr-FR"/>
        </w:rPr>
      </w:pPr>
      <w:r w:rsidRPr="00544697">
        <w:rPr>
          <w:rFonts w:asciiTheme="minorHAnsi" w:hAnsiTheme="minorHAnsi" w:cstheme="minorHAnsi"/>
          <w:bCs/>
          <w:color w:val="000000"/>
          <w:lang w:val="fr-FR"/>
        </w:rPr>
        <w:t xml:space="preserve">Format : </w:t>
      </w:r>
      <w:r w:rsidRPr="00544697">
        <w:rPr>
          <w:rFonts w:asciiTheme="minorHAnsi" w:hAnsiTheme="minorHAnsi" w:cstheme="minorHAnsi"/>
          <w:color w:val="222222"/>
          <w:shd w:val="clear" w:color="auto" w:fill="FFFFFF"/>
          <w:lang w:val="fr-FR"/>
        </w:rPr>
        <w:t>220×282 mm</w:t>
      </w:r>
    </w:p>
    <w:p w14:paraId="3A062477" w14:textId="77777777" w:rsidR="00966F37" w:rsidRPr="00544697" w:rsidRDefault="00966F37" w:rsidP="00DD1603">
      <w:pPr>
        <w:pStyle w:val="Default"/>
        <w:spacing w:before="0"/>
        <w:rPr>
          <w:rFonts w:asciiTheme="minorHAnsi" w:hAnsiTheme="minorHAnsi" w:cstheme="minorHAnsi"/>
          <w:lang w:val="fr-FR"/>
        </w:rPr>
      </w:pPr>
      <w:r w:rsidRPr="00544697">
        <w:rPr>
          <w:rFonts w:asciiTheme="minorHAnsi" w:hAnsiTheme="minorHAnsi" w:cstheme="minorHAnsi"/>
          <w:lang w:val="fr-FR"/>
        </w:rPr>
        <w:t xml:space="preserve">Număr de pagini : 320, color </w:t>
      </w:r>
    </w:p>
    <w:p w14:paraId="75398ADB" w14:textId="3CCAB870" w:rsidR="00966F37" w:rsidRPr="00544697" w:rsidRDefault="00966F37" w:rsidP="00DD1603">
      <w:pPr>
        <w:pStyle w:val="Default"/>
        <w:spacing w:before="0"/>
        <w:rPr>
          <w:rFonts w:asciiTheme="minorHAnsi" w:hAnsiTheme="minorHAnsi" w:cstheme="minorHAnsi"/>
          <w:lang w:val="fr-FR"/>
        </w:rPr>
      </w:pPr>
      <w:r w:rsidRPr="00544697">
        <w:rPr>
          <w:rFonts w:asciiTheme="minorHAnsi" w:hAnsiTheme="minorHAnsi" w:cstheme="minorHAnsi"/>
          <w:lang w:val="fr-FR"/>
        </w:rPr>
        <w:t xml:space="preserve">Copertă cartonată și supracopertă </w:t>
      </w:r>
    </w:p>
    <w:p w14:paraId="42D0326B" w14:textId="058C3A65" w:rsidR="00966F37" w:rsidRPr="00544697" w:rsidRDefault="00966F37" w:rsidP="00DD1603">
      <w:pPr>
        <w:pStyle w:val="Pa1"/>
        <w:rPr>
          <w:rFonts w:asciiTheme="minorHAnsi" w:hAnsiTheme="minorHAnsi" w:cstheme="minorHAnsi"/>
          <w:color w:val="000000"/>
          <w:lang w:val="fr-FR"/>
        </w:rPr>
      </w:pPr>
      <w:r w:rsidRPr="00544697">
        <w:rPr>
          <w:rFonts w:asciiTheme="minorHAnsi" w:hAnsiTheme="minorHAnsi" w:cstheme="minorHAnsi"/>
          <w:bCs/>
          <w:color w:val="000000"/>
          <w:lang w:val="fr-FR"/>
        </w:rPr>
        <w:t>ISBN 978-606-638-348-6</w:t>
      </w:r>
    </w:p>
    <w:p w14:paraId="351524FE" w14:textId="54203681" w:rsidR="00966F37" w:rsidRDefault="00966F37" w:rsidP="00DD1603">
      <w:pPr>
        <w:pStyle w:val="Pa1"/>
        <w:rPr>
          <w:rFonts w:asciiTheme="minorHAnsi" w:hAnsiTheme="minorHAnsi" w:cstheme="minorHAnsi"/>
          <w:bCs/>
          <w:color w:val="000000"/>
          <w:lang w:val="fr-FR"/>
        </w:rPr>
      </w:pPr>
      <w:r w:rsidRPr="00544697">
        <w:rPr>
          <w:rFonts w:asciiTheme="minorHAnsi" w:hAnsiTheme="minorHAnsi" w:cstheme="minorHAnsi"/>
          <w:bCs/>
          <w:color w:val="000000"/>
          <w:lang w:val="fr-FR"/>
        </w:rPr>
        <w:t xml:space="preserve">Publicaţie editată de către </w:t>
      </w:r>
      <w:proofErr w:type="spellStart"/>
      <w:r w:rsidRPr="00544697">
        <w:rPr>
          <w:rFonts w:asciiTheme="minorHAnsi" w:hAnsiTheme="minorHAnsi" w:cstheme="minorHAnsi"/>
          <w:bCs/>
          <w:color w:val="000000"/>
          <w:lang w:val="fr-FR"/>
        </w:rPr>
        <w:t>Editura</w:t>
      </w:r>
      <w:proofErr w:type="spellEnd"/>
      <w:r w:rsidRPr="00544697">
        <w:rPr>
          <w:rFonts w:asciiTheme="minorHAnsi" w:hAnsiTheme="minorHAnsi" w:cstheme="minorHAnsi"/>
          <w:bCs/>
          <w:color w:val="000000"/>
          <w:lang w:val="fr-FR"/>
        </w:rPr>
        <w:t xml:space="preserve"> </w:t>
      </w:r>
      <w:proofErr w:type="spellStart"/>
      <w:r w:rsidRPr="00544697">
        <w:rPr>
          <w:rFonts w:asciiTheme="minorHAnsi" w:hAnsiTheme="minorHAnsi" w:cstheme="minorHAnsi"/>
          <w:bCs/>
          <w:color w:val="000000"/>
          <w:lang w:val="fr-FR"/>
        </w:rPr>
        <w:t>Universitară</w:t>
      </w:r>
      <w:proofErr w:type="spellEnd"/>
      <w:r w:rsidRPr="00544697">
        <w:rPr>
          <w:rFonts w:asciiTheme="minorHAnsi" w:hAnsiTheme="minorHAnsi" w:cstheme="minorHAnsi"/>
          <w:bCs/>
          <w:color w:val="000000"/>
          <w:lang w:val="fr-FR"/>
        </w:rPr>
        <w:t xml:space="preserve"> „Ion </w:t>
      </w:r>
      <w:proofErr w:type="spellStart"/>
      <w:r w:rsidRPr="00544697">
        <w:rPr>
          <w:rFonts w:asciiTheme="minorHAnsi" w:hAnsiTheme="minorHAnsi" w:cstheme="minorHAnsi"/>
          <w:bCs/>
          <w:color w:val="000000"/>
          <w:lang w:val="fr-FR"/>
        </w:rPr>
        <w:t>Mincu</w:t>
      </w:r>
      <w:proofErr w:type="spellEnd"/>
      <w:r w:rsidRPr="00544697">
        <w:rPr>
          <w:rFonts w:asciiTheme="minorHAnsi" w:hAnsiTheme="minorHAnsi" w:cstheme="minorHAnsi"/>
          <w:bCs/>
          <w:color w:val="000000"/>
          <w:lang w:val="fr-FR"/>
        </w:rPr>
        <w:t xml:space="preserve">”, </w:t>
      </w:r>
      <w:proofErr w:type="spellStart"/>
      <w:r w:rsidRPr="00544697">
        <w:rPr>
          <w:rFonts w:asciiTheme="minorHAnsi" w:hAnsiTheme="minorHAnsi" w:cstheme="minorHAnsi"/>
          <w:bCs/>
          <w:color w:val="000000"/>
          <w:lang w:val="fr-FR"/>
        </w:rPr>
        <w:t>în</w:t>
      </w:r>
      <w:proofErr w:type="spellEnd"/>
      <w:r w:rsidRPr="00544697">
        <w:rPr>
          <w:rFonts w:asciiTheme="minorHAnsi" w:hAnsiTheme="minorHAnsi" w:cstheme="minorHAnsi"/>
          <w:bCs/>
          <w:color w:val="000000"/>
          <w:lang w:val="fr-FR"/>
        </w:rPr>
        <w:t xml:space="preserve"> </w:t>
      </w:r>
      <w:proofErr w:type="spellStart"/>
      <w:r w:rsidRPr="00544697">
        <w:rPr>
          <w:rFonts w:asciiTheme="minorHAnsi" w:hAnsiTheme="minorHAnsi" w:cstheme="minorHAnsi"/>
          <w:bCs/>
          <w:color w:val="000000"/>
          <w:lang w:val="fr-FR"/>
        </w:rPr>
        <w:t>parteneriat</w:t>
      </w:r>
      <w:proofErr w:type="spellEnd"/>
      <w:r w:rsidRPr="00544697">
        <w:rPr>
          <w:rFonts w:asciiTheme="minorHAnsi" w:hAnsiTheme="minorHAnsi" w:cstheme="minorHAnsi"/>
          <w:bCs/>
          <w:color w:val="000000"/>
          <w:lang w:val="fr-FR"/>
        </w:rPr>
        <w:t xml:space="preserve"> </w:t>
      </w:r>
      <w:proofErr w:type="spellStart"/>
      <w:r w:rsidRPr="00544697">
        <w:rPr>
          <w:rFonts w:asciiTheme="minorHAnsi" w:hAnsiTheme="minorHAnsi" w:cstheme="minorHAnsi"/>
          <w:bCs/>
          <w:color w:val="000000"/>
          <w:lang w:val="fr-FR"/>
        </w:rPr>
        <w:t>cu</w:t>
      </w:r>
      <w:proofErr w:type="spellEnd"/>
      <w:r w:rsidRPr="00544697">
        <w:rPr>
          <w:rFonts w:asciiTheme="minorHAnsi" w:hAnsiTheme="minorHAnsi" w:cstheme="minorHAnsi"/>
          <w:bCs/>
          <w:color w:val="000000"/>
          <w:lang w:val="fr-FR"/>
        </w:rPr>
        <w:t xml:space="preserve"> </w:t>
      </w:r>
      <w:proofErr w:type="spellStart"/>
      <w:r w:rsidRPr="00544697">
        <w:rPr>
          <w:rFonts w:asciiTheme="minorHAnsi" w:hAnsiTheme="minorHAnsi" w:cstheme="minorHAnsi"/>
          <w:bCs/>
          <w:color w:val="000000"/>
          <w:lang w:val="fr-FR"/>
        </w:rPr>
        <w:t>Asociaţia</w:t>
      </w:r>
      <w:proofErr w:type="spellEnd"/>
      <w:r w:rsidRPr="00544697">
        <w:rPr>
          <w:rFonts w:asciiTheme="minorHAnsi" w:hAnsiTheme="minorHAnsi" w:cstheme="minorHAnsi"/>
          <w:bCs/>
          <w:color w:val="000000"/>
          <w:lang w:val="fr-FR"/>
        </w:rPr>
        <w:t xml:space="preserve"> Zeppelin </w:t>
      </w:r>
      <w:proofErr w:type="spellStart"/>
      <w:r w:rsidRPr="00544697">
        <w:rPr>
          <w:rFonts w:asciiTheme="minorHAnsi" w:hAnsiTheme="minorHAnsi" w:cstheme="minorHAnsi"/>
          <w:bCs/>
          <w:color w:val="000000"/>
          <w:lang w:val="fr-FR"/>
        </w:rPr>
        <w:t>şi</w:t>
      </w:r>
      <w:proofErr w:type="spellEnd"/>
      <w:r w:rsidRPr="00544697">
        <w:rPr>
          <w:rFonts w:asciiTheme="minorHAnsi" w:hAnsiTheme="minorHAnsi" w:cstheme="minorHAnsi"/>
          <w:bCs/>
          <w:color w:val="000000"/>
          <w:lang w:val="fr-FR"/>
        </w:rPr>
        <w:t xml:space="preserve"> SG Studio.</w:t>
      </w:r>
    </w:p>
    <w:p w14:paraId="72D7CAE7" w14:textId="77777777" w:rsidR="00DD1603" w:rsidRPr="00DD1603" w:rsidRDefault="00DD1603" w:rsidP="00DD1603">
      <w:pPr>
        <w:pStyle w:val="Default"/>
        <w:rPr>
          <w:lang w:val="fr-FR"/>
        </w:rPr>
      </w:pPr>
    </w:p>
    <w:p w14:paraId="0738E251" w14:textId="77777777" w:rsidR="00966F37" w:rsidRPr="00544697" w:rsidRDefault="00966F37" w:rsidP="00DD1603">
      <w:pPr>
        <w:pStyle w:val="Default"/>
        <w:spacing w:before="0"/>
        <w:rPr>
          <w:rFonts w:asciiTheme="minorHAnsi" w:hAnsiTheme="minorHAnsi" w:cstheme="minorHAnsi"/>
          <w:lang w:val="fr-FR"/>
        </w:rPr>
      </w:pPr>
      <w:r w:rsidRPr="00544697">
        <w:rPr>
          <w:rFonts w:asciiTheme="minorHAnsi" w:hAnsiTheme="minorHAnsi" w:cstheme="minorHAnsi"/>
          <w:lang w:val="fr-FR"/>
        </w:rPr>
        <w:t xml:space="preserve">Distribuție : Librăriile Cărturești, prin comandă pe site-ul Zeppelin </w:t>
      </w:r>
    </w:p>
    <w:p w14:paraId="2C4F0030" w14:textId="77777777" w:rsidR="00966F37" w:rsidRDefault="00966F37" w:rsidP="00DD1603">
      <w:pPr>
        <w:pStyle w:val="Default"/>
        <w:spacing w:before="0"/>
        <w:rPr>
          <w:rFonts w:asciiTheme="minorHAnsi" w:hAnsiTheme="minorHAnsi" w:cstheme="minorHAnsi"/>
          <w:sz w:val="22"/>
          <w:szCs w:val="22"/>
          <w:lang w:val="fr-FR"/>
        </w:rPr>
      </w:pPr>
    </w:p>
    <w:p w14:paraId="1B8942D1" w14:textId="77777777" w:rsidR="00AD3A43" w:rsidRPr="00544697" w:rsidRDefault="00AD3A43" w:rsidP="00DD1603">
      <w:pPr>
        <w:pStyle w:val="Default"/>
        <w:spacing w:before="0"/>
        <w:rPr>
          <w:rFonts w:asciiTheme="minorHAnsi" w:hAnsiTheme="minorHAnsi" w:cstheme="minorHAnsi"/>
          <w:sz w:val="22"/>
          <w:szCs w:val="22"/>
          <w:lang w:val="fr-FR"/>
        </w:rPr>
      </w:pPr>
    </w:p>
    <w:p w14:paraId="762CA2DD" w14:textId="77777777" w:rsidR="00966F37" w:rsidRPr="00544697" w:rsidRDefault="00966F37" w:rsidP="00DD1603">
      <w:pPr>
        <w:spacing w:after="0"/>
        <w:rPr>
          <w:rFonts w:cstheme="minorHAnsi"/>
          <w:b/>
          <w:color w:val="000000"/>
          <w:sz w:val="24"/>
          <w:szCs w:val="24"/>
          <w:lang w:val="fr-FR"/>
        </w:rPr>
      </w:pPr>
      <w:r w:rsidRPr="00544697">
        <w:rPr>
          <w:rFonts w:cstheme="minorHAnsi"/>
          <w:b/>
          <w:color w:val="000000"/>
          <w:sz w:val="24"/>
          <w:szCs w:val="24"/>
          <w:lang w:val="fr-FR"/>
        </w:rPr>
        <w:lastRenderedPageBreak/>
        <w:t xml:space="preserve">Echipă </w:t>
      </w:r>
    </w:p>
    <w:p w14:paraId="071F9EF2" w14:textId="7C76D740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  <w:lang w:val="fr-FR"/>
        </w:rPr>
      </w:pPr>
      <w:r w:rsidRPr="00544697">
        <w:rPr>
          <w:rFonts w:cstheme="minorHAnsi"/>
          <w:color w:val="000000"/>
          <w:sz w:val="24"/>
          <w:szCs w:val="24"/>
          <w:lang w:val="fr-FR"/>
        </w:rPr>
        <w:t>Editori: Ştefan Ghenciulescu (coordonator proiect), Cătălina Frâncu</w:t>
      </w:r>
    </w:p>
    <w:p w14:paraId="6321518D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  <w:lang w:val="fr-FR"/>
        </w:rPr>
      </w:pPr>
      <w:r w:rsidRPr="00544697">
        <w:rPr>
          <w:rFonts w:cstheme="minorHAnsi"/>
          <w:color w:val="000000"/>
          <w:sz w:val="24"/>
          <w:szCs w:val="24"/>
          <w:lang w:val="fr-FR"/>
        </w:rPr>
        <w:t>Autori: Ştefan Ghenciulescu, Cătălina Frâncu, Andreea Cutieru, Andrei Șerbescu,</w:t>
      </w:r>
    </w:p>
    <w:p w14:paraId="10426B70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  <w:lang w:val="fr-FR"/>
        </w:rPr>
      </w:pPr>
      <w:r w:rsidRPr="00544697">
        <w:rPr>
          <w:rFonts w:cstheme="minorHAnsi"/>
          <w:color w:val="000000"/>
          <w:sz w:val="24"/>
          <w:szCs w:val="24"/>
          <w:lang w:val="fr-FR"/>
        </w:rPr>
        <w:t>Adrian Untaru, Bogdan Brădățeanu, Esenghiul Abdul</w:t>
      </w:r>
    </w:p>
    <w:p w14:paraId="5F2059AA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  <w:lang w:val="fr-FR"/>
        </w:rPr>
      </w:pPr>
      <w:r w:rsidRPr="00544697">
        <w:rPr>
          <w:rFonts w:cstheme="minorHAnsi"/>
          <w:color w:val="000000"/>
          <w:sz w:val="24"/>
          <w:szCs w:val="24"/>
          <w:lang w:val="fr-FR"/>
        </w:rPr>
        <w:t>Design grafic: Radu Manelici</w:t>
      </w:r>
    </w:p>
    <w:p w14:paraId="771CAE83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  <w:lang w:val="fr-FR"/>
        </w:rPr>
      </w:pPr>
      <w:r w:rsidRPr="00544697">
        <w:rPr>
          <w:rFonts w:cstheme="minorHAnsi"/>
          <w:color w:val="000000"/>
          <w:sz w:val="24"/>
          <w:szCs w:val="24"/>
          <w:lang w:val="fr-FR"/>
        </w:rPr>
        <w:t>Traduceri: Cătălina Frâncu, Teodor Călinoiu, Anamaria Sasu</w:t>
      </w:r>
    </w:p>
    <w:p w14:paraId="225FDD0A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</w:rPr>
      </w:pPr>
      <w:r w:rsidRPr="00544697">
        <w:rPr>
          <w:rFonts w:cstheme="minorHAnsi"/>
          <w:color w:val="000000"/>
          <w:sz w:val="24"/>
          <w:szCs w:val="24"/>
        </w:rPr>
        <w:t>Corectură: Duşa Udrea-Bolborel</w:t>
      </w:r>
    </w:p>
    <w:p w14:paraId="52AF8F70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</w:rPr>
      </w:pPr>
      <w:r w:rsidRPr="00544697">
        <w:rPr>
          <w:rFonts w:cstheme="minorHAnsi"/>
          <w:color w:val="000000"/>
          <w:sz w:val="24"/>
          <w:szCs w:val="24"/>
        </w:rPr>
        <w:t>DTP: Aurelian Ardeleanu</w:t>
      </w:r>
    </w:p>
    <w:p w14:paraId="341EAE7B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</w:rPr>
      </w:pPr>
      <w:r w:rsidRPr="00544697">
        <w:rPr>
          <w:rFonts w:cstheme="minorHAnsi"/>
          <w:color w:val="000000"/>
          <w:sz w:val="24"/>
          <w:szCs w:val="24"/>
        </w:rPr>
        <w:t>Colaboratori ADN BA:</w:t>
      </w:r>
    </w:p>
    <w:p w14:paraId="181862A7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</w:rPr>
      </w:pPr>
      <w:r w:rsidRPr="00544697">
        <w:rPr>
          <w:rFonts w:cstheme="minorHAnsi"/>
          <w:color w:val="000000"/>
          <w:sz w:val="24"/>
          <w:szCs w:val="24"/>
        </w:rPr>
        <w:t>Editare și coordonare materiale:</w:t>
      </w:r>
      <w:r w:rsidRPr="00544697">
        <w:rPr>
          <w:rFonts w:cstheme="minorHAnsi"/>
          <w:sz w:val="24"/>
          <w:szCs w:val="24"/>
        </w:rPr>
        <w:t xml:space="preserve"> </w:t>
      </w:r>
      <w:r w:rsidRPr="00544697">
        <w:rPr>
          <w:rFonts w:cstheme="minorHAnsi"/>
          <w:color w:val="000000"/>
          <w:sz w:val="24"/>
          <w:szCs w:val="24"/>
        </w:rPr>
        <w:t>Roberta Frumușelu, Alexandra Creț, Laura Tomșa</w:t>
      </w:r>
    </w:p>
    <w:p w14:paraId="7A8D5C75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</w:rPr>
      </w:pPr>
      <w:r w:rsidRPr="00544697">
        <w:rPr>
          <w:rFonts w:cstheme="minorHAnsi"/>
          <w:color w:val="000000"/>
          <w:sz w:val="24"/>
          <w:szCs w:val="24"/>
        </w:rPr>
        <w:t>Coordonare tehnică detalii: Valentina Țigâră</w:t>
      </w:r>
    </w:p>
    <w:p w14:paraId="1C20F2C3" w14:textId="77777777" w:rsidR="00966F37" w:rsidRPr="00544697" w:rsidRDefault="00966F37" w:rsidP="00DD1603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 w:rsidRPr="00544697">
        <w:rPr>
          <w:rFonts w:cstheme="minorHAnsi"/>
          <w:color w:val="000000"/>
          <w:sz w:val="24"/>
          <w:szCs w:val="24"/>
        </w:rPr>
        <w:t xml:space="preserve">Desene: </w:t>
      </w:r>
      <w:r w:rsidRPr="00544697">
        <w:rPr>
          <w:rFonts w:eastAsia="Times New Roman" w:cstheme="minorHAnsi"/>
          <w:color w:val="222222"/>
          <w:sz w:val="24"/>
          <w:szCs w:val="24"/>
        </w:rPr>
        <w:t>Alexandra Creț, Simina Cîrneanu, Maria Chișcan, Alexandra Iosif, Sebastian Balaci, Andrei Culinescu, Ionuț Ursachi, Ioana Popa, Răzvan Toma</w:t>
      </w:r>
    </w:p>
    <w:p w14:paraId="370DD8DD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</w:rPr>
      </w:pPr>
      <w:r w:rsidRPr="00544697">
        <w:rPr>
          <w:rFonts w:cstheme="minorHAnsi"/>
          <w:color w:val="000000"/>
          <w:sz w:val="24"/>
          <w:szCs w:val="24"/>
        </w:rPr>
        <w:t>Echipa Zeppelin: Raluca Marţiş, Mugur Grosu</w:t>
      </w:r>
    </w:p>
    <w:p w14:paraId="29456EB4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</w:rPr>
      </w:pPr>
    </w:p>
    <w:p w14:paraId="67B4AFC0" w14:textId="77777777" w:rsidR="00966F37" w:rsidRPr="00544697" w:rsidRDefault="00966F37" w:rsidP="00DD1603">
      <w:pPr>
        <w:spacing w:after="0"/>
        <w:rPr>
          <w:rFonts w:cstheme="minorHAnsi"/>
          <w:color w:val="000000"/>
          <w:sz w:val="24"/>
          <w:szCs w:val="24"/>
        </w:rPr>
      </w:pPr>
      <w:r w:rsidRPr="00544697">
        <w:rPr>
          <w:rFonts w:cstheme="minorHAnsi"/>
          <w:color w:val="000000"/>
          <w:sz w:val="24"/>
          <w:szCs w:val="24"/>
        </w:rPr>
        <w:t>Mulțumim tuturor partenerilor noștri fără de care apariția acestei cărți nu ar fi fost posibilă</w:t>
      </w:r>
    </w:p>
    <w:p w14:paraId="0FD77860" w14:textId="1DD26607" w:rsidR="00966F37" w:rsidRPr="00544697" w:rsidRDefault="00E64D5A" w:rsidP="00DD1603">
      <w:pPr>
        <w:spacing w:after="0"/>
        <w:rPr>
          <w:rFonts w:cstheme="minorHAnsi"/>
          <w:color w:val="000000"/>
          <w:sz w:val="24"/>
          <w:szCs w:val="24"/>
        </w:rPr>
      </w:pPr>
      <w:r w:rsidRPr="00544697">
        <w:rPr>
          <w:rFonts w:cstheme="minorHAnsi"/>
          <w:color w:val="000000"/>
          <w:sz w:val="24"/>
          <w:szCs w:val="24"/>
        </w:rPr>
        <w:t>Sponsori: Natural Wood Floor, Milleformis, Alukonigstahl, IR Colours, Romanian Business Consult, Urban Spaces, Logis Residence, Kone, Kitchen Inc, ISHO, Green Angels, Popp şi Asociaţii, Speedwell, Siniat, Catleya.</w:t>
      </w:r>
    </w:p>
    <w:p w14:paraId="6F418C83" w14:textId="6EEE4055" w:rsidR="00DE60A9" w:rsidRPr="00544697" w:rsidRDefault="00DE60A9" w:rsidP="00DD1603">
      <w:pPr>
        <w:spacing w:after="0" w:line="276" w:lineRule="auto"/>
        <w:rPr>
          <w:rFonts w:cstheme="minorHAnsi"/>
          <w:sz w:val="24"/>
          <w:szCs w:val="24"/>
        </w:rPr>
      </w:pPr>
    </w:p>
    <w:p w14:paraId="6B928548" w14:textId="228DB469" w:rsidR="00353683" w:rsidRPr="00544697" w:rsidRDefault="00353683" w:rsidP="00DD1603">
      <w:pPr>
        <w:spacing w:after="0" w:line="276" w:lineRule="auto"/>
        <w:rPr>
          <w:rFonts w:cstheme="minorHAnsi"/>
          <w:b/>
          <w:sz w:val="24"/>
          <w:szCs w:val="24"/>
        </w:rPr>
      </w:pPr>
      <w:r w:rsidRPr="00544697">
        <w:rPr>
          <w:rFonts w:cstheme="minorHAnsi"/>
          <w:b/>
          <w:sz w:val="24"/>
          <w:szCs w:val="24"/>
        </w:rPr>
        <w:t>Contact:</w:t>
      </w:r>
    </w:p>
    <w:p w14:paraId="314ED7BE" w14:textId="1A4E6034" w:rsidR="00353683" w:rsidRPr="00544697" w:rsidRDefault="00D16A02" w:rsidP="00DD1603">
      <w:pPr>
        <w:spacing w:after="0" w:line="276" w:lineRule="auto"/>
        <w:rPr>
          <w:rFonts w:cstheme="minorHAnsi"/>
          <w:sz w:val="24"/>
          <w:szCs w:val="24"/>
        </w:rPr>
      </w:pPr>
      <w:r w:rsidRPr="00544697">
        <w:rPr>
          <w:rFonts w:cstheme="minorHAnsi"/>
          <w:sz w:val="24"/>
          <w:szCs w:val="24"/>
        </w:rPr>
        <w:t>George Matei</w:t>
      </w:r>
    </w:p>
    <w:p w14:paraId="2347780C" w14:textId="25A42E21" w:rsidR="00D16A02" w:rsidRPr="00544697" w:rsidRDefault="00D16A02" w:rsidP="00DD1603">
      <w:pPr>
        <w:spacing w:after="0" w:line="276" w:lineRule="auto"/>
        <w:rPr>
          <w:rFonts w:cstheme="minorHAnsi"/>
          <w:sz w:val="24"/>
          <w:szCs w:val="24"/>
          <w:u w:val="single"/>
        </w:rPr>
      </w:pPr>
      <w:r w:rsidRPr="00544697">
        <w:rPr>
          <w:rFonts w:cstheme="minorHAnsi"/>
          <w:sz w:val="24"/>
          <w:szCs w:val="24"/>
          <w:u w:val="single"/>
        </w:rPr>
        <w:t>george.matei@adnba.ro</w:t>
      </w:r>
    </w:p>
    <w:p w14:paraId="046CE921" w14:textId="4B7EFEC3" w:rsidR="00B056C6" w:rsidRPr="00544697" w:rsidRDefault="004C6AE5" w:rsidP="00DD1603">
      <w:pPr>
        <w:spacing w:after="0" w:line="276" w:lineRule="auto"/>
        <w:rPr>
          <w:rFonts w:cstheme="minorHAnsi"/>
          <w:sz w:val="24"/>
          <w:szCs w:val="24"/>
        </w:rPr>
      </w:pPr>
      <w:r w:rsidRPr="00544697">
        <w:rPr>
          <w:rFonts w:cstheme="minorHAnsi"/>
          <w:sz w:val="24"/>
          <w:szCs w:val="24"/>
        </w:rPr>
        <w:t>Mugur Grosu</w:t>
      </w:r>
    </w:p>
    <w:p w14:paraId="62006D82" w14:textId="02DB373B" w:rsidR="004C6AE5" w:rsidRDefault="009D63BF" w:rsidP="00DD1603">
      <w:pPr>
        <w:spacing w:after="0" w:line="276" w:lineRule="auto"/>
        <w:rPr>
          <w:rStyle w:val="Hyperlink"/>
          <w:rFonts w:cstheme="minorHAnsi"/>
          <w:color w:val="auto"/>
          <w:sz w:val="24"/>
          <w:szCs w:val="24"/>
        </w:rPr>
      </w:pPr>
      <w:hyperlink r:id="rId11" w:history="1">
        <w:r w:rsidR="004C6AE5" w:rsidRPr="00544697">
          <w:rPr>
            <w:rStyle w:val="Hyperlink"/>
            <w:rFonts w:cstheme="minorHAnsi"/>
            <w:color w:val="auto"/>
            <w:sz w:val="24"/>
            <w:szCs w:val="24"/>
          </w:rPr>
          <w:t>office@e-zeppelin.ro</w:t>
        </w:r>
      </w:hyperlink>
      <w:r w:rsidR="004C6AE5" w:rsidRPr="00544697">
        <w:rPr>
          <w:rFonts w:cstheme="minorHAnsi"/>
          <w:sz w:val="24"/>
          <w:szCs w:val="24"/>
        </w:rPr>
        <w:t xml:space="preserve">, </w:t>
      </w:r>
      <w:hyperlink r:id="rId12" w:history="1">
        <w:r w:rsidR="004C6AE5" w:rsidRPr="00544697">
          <w:rPr>
            <w:rStyle w:val="Hyperlink"/>
            <w:rFonts w:cstheme="minorHAnsi"/>
            <w:color w:val="auto"/>
            <w:sz w:val="24"/>
            <w:szCs w:val="24"/>
          </w:rPr>
          <w:t>comunicare@e-zeppelin.ro</w:t>
        </w:r>
      </w:hyperlink>
    </w:p>
    <w:p w14:paraId="2EE276C6" w14:textId="45697BAF" w:rsidR="00717C92" w:rsidRDefault="00717C92" w:rsidP="00DD1603">
      <w:pPr>
        <w:spacing w:after="0" w:line="276" w:lineRule="auto"/>
        <w:rPr>
          <w:rStyle w:val="Hyperlink"/>
          <w:rFonts w:cstheme="minorHAnsi"/>
          <w:color w:val="auto"/>
          <w:sz w:val="24"/>
          <w:szCs w:val="24"/>
        </w:rPr>
      </w:pPr>
    </w:p>
    <w:p w14:paraId="7ABAC448" w14:textId="77777777" w:rsidR="00717C92" w:rsidRPr="00544697" w:rsidRDefault="00717C92" w:rsidP="00DD1603">
      <w:pPr>
        <w:spacing w:after="0" w:line="276" w:lineRule="auto"/>
        <w:rPr>
          <w:rFonts w:cstheme="minorHAnsi"/>
          <w:sz w:val="24"/>
          <w:szCs w:val="24"/>
        </w:rPr>
      </w:pPr>
    </w:p>
    <w:p w14:paraId="7A7C832D" w14:textId="77777777" w:rsidR="004C6AE5" w:rsidRPr="00544697" w:rsidRDefault="004C6AE5" w:rsidP="00DD1603">
      <w:pPr>
        <w:spacing w:after="0" w:line="276" w:lineRule="auto"/>
        <w:rPr>
          <w:rFonts w:cstheme="minorHAnsi"/>
          <w:sz w:val="24"/>
          <w:szCs w:val="24"/>
        </w:rPr>
      </w:pPr>
    </w:p>
    <w:p w14:paraId="40C4220B" w14:textId="77777777" w:rsidR="00DE60A9" w:rsidRPr="00544697" w:rsidRDefault="00DE60A9" w:rsidP="00DD1603">
      <w:pPr>
        <w:spacing w:after="0" w:line="276" w:lineRule="auto"/>
        <w:rPr>
          <w:rFonts w:cstheme="minorHAnsi"/>
          <w:sz w:val="24"/>
          <w:szCs w:val="24"/>
        </w:rPr>
      </w:pPr>
    </w:p>
    <w:p w14:paraId="79C30675" w14:textId="77777777" w:rsidR="00DE60A9" w:rsidRPr="00544697" w:rsidRDefault="00DE60A9" w:rsidP="00DD1603">
      <w:pPr>
        <w:spacing w:after="0" w:line="276" w:lineRule="auto"/>
        <w:rPr>
          <w:rFonts w:cstheme="minorHAnsi"/>
          <w:sz w:val="24"/>
          <w:szCs w:val="24"/>
        </w:rPr>
      </w:pPr>
    </w:p>
    <w:p w14:paraId="054E0221" w14:textId="77777777" w:rsidR="00054AD9" w:rsidRPr="00544697" w:rsidRDefault="00054AD9" w:rsidP="00DD1603">
      <w:pPr>
        <w:spacing w:after="0" w:line="276" w:lineRule="auto"/>
        <w:rPr>
          <w:rFonts w:cstheme="minorHAnsi"/>
          <w:sz w:val="24"/>
          <w:szCs w:val="24"/>
        </w:rPr>
      </w:pPr>
    </w:p>
    <w:p w14:paraId="7BB35142" w14:textId="49DBBC67" w:rsidR="00BB38D4" w:rsidRPr="00544697" w:rsidRDefault="00BB38D4" w:rsidP="00DD1603">
      <w:pPr>
        <w:spacing w:after="0" w:line="276" w:lineRule="auto"/>
        <w:rPr>
          <w:rFonts w:cstheme="minorHAnsi"/>
          <w:sz w:val="24"/>
          <w:szCs w:val="24"/>
        </w:rPr>
      </w:pPr>
    </w:p>
    <w:sectPr w:rsidR="00BB38D4" w:rsidRPr="00544697" w:rsidSect="00E64D5A">
      <w:headerReference w:type="default" r:id="rId13"/>
      <w:footerReference w:type="default" r:id="rId14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93B74" w14:textId="77777777" w:rsidR="009D63BF" w:rsidRDefault="009D63BF" w:rsidP="00E64D5A">
      <w:pPr>
        <w:spacing w:after="0" w:line="240" w:lineRule="auto"/>
      </w:pPr>
      <w:r>
        <w:separator/>
      </w:r>
    </w:p>
  </w:endnote>
  <w:endnote w:type="continuationSeparator" w:id="0">
    <w:p w14:paraId="57236F47" w14:textId="77777777" w:rsidR="009D63BF" w:rsidRDefault="009D63BF" w:rsidP="00E64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Times New Roman"/>
    <w:charset w:val="00"/>
    <w:family w:val="roman"/>
    <w:pitch w:val="default"/>
  </w:font>
  <w:font w:name="New Hero Semi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37BB6" w14:textId="77777777" w:rsidR="00681A27" w:rsidRDefault="00681A27">
    <w:pPr>
      <w:ind w:right="260"/>
      <w:rPr>
        <w:color w:val="222A35" w:themeColor="text2" w:themeShade="80"/>
        <w:sz w:val="26"/>
        <w:szCs w:val="26"/>
      </w:rPr>
    </w:pPr>
    <w:r>
      <w:rPr>
        <w:color w:val="44546A" w:themeColor="text2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0DCC2E" wp14:editId="155F0377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Text 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DB5FA7" w14:textId="4F6A97D9" w:rsidR="00681A27" w:rsidRPr="00681A27" w:rsidRDefault="00681A27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222A35" w:themeColor="text2" w:themeShade="80"/>
                            </w:rPr>
                          </w:pPr>
                          <w:r w:rsidRPr="00681A27">
                            <w:rPr>
                              <w:rFonts w:ascii="Times New Roman" w:hAnsi="Times New Roman" w:cs="Times New Roman"/>
                              <w:color w:val="222A35" w:themeColor="text2" w:themeShade="80"/>
                            </w:rPr>
                            <w:fldChar w:fldCharType="begin"/>
                          </w:r>
                          <w:r w:rsidRPr="00681A27">
                            <w:rPr>
                              <w:rFonts w:ascii="Times New Roman" w:hAnsi="Times New Roman" w:cs="Times New Roman"/>
                              <w:color w:val="222A35" w:themeColor="text2" w:themeShade="80"/>
                            </w:rPr>
                            <w:instrText xml:space="preserve"> PAGE  \* Arabic  \* MERGEFORMAT </w:instrText>
                          </w:r>
                          <w:r w:rsidRPr="00681A27">
                            <w:rPr>
                              <w:rFonts w:ascii="Times New Roman" w:hAnsi="Times New Roman" w:cs="Times New Roman"/>
                              <w:color w:val="222A35" w:themeColor="text2" w:themeShade="80"/>
                            </w:rPr>
                            <w:fldChar w:fldCharType="separate"/>
                          </w:r>
                          <w:r w:rsidR="004C2E68">
                            <w:rPr>
                              <w:rFonts w:ascii="Times New Roman" w:hAnsi="Times New Roman" w:cs="Times New Roman"/>
                              <w:color w:val="222A35" w:themeColor="text2" w:themeShade="80"/>
                            </w:rPr>
                            <w:t>1</w:t>
                          </w:r>
                          <w:r w:rsidRPr="00681A27">
                            <w:rPr>
                              <w:rFonts w:ascii="Times New Roman" w:hAnsi="Times New Roman" w:cs="Times New Roman"/>
                              <w:color w:val="222A35" w:themeColor="text2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7D0DCC2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fillcolor="white [3201]" stroked="f" strokeweight=".5pt">
              <v:textbox style="mso-fit-shape-to-text:t" inset="0,,0">
                <w:txbxContent>
                  <w:p w14:paraId="06DB5FA7" w14:textId="4F6A97D9" w:rsidR="00681A27" w:rsidRPr="00681A27" w:rsidRDefault="00681A27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222A35" w:themeColor="text2" w:themeShade="80"/>
                      </w:rPr>
                    </w:pPr>
                    <w:r w:rsidRPr="00681A27">
                      <w:rPr>
                        <w:rFonts w:ascii="Times New Roman" w:hAnsi="Times New Roman" w:cs="Times New Roman"/>
                        <w:color w:val="222A35" w:themeColor="text2" w:themeShade="80"/>
                      </w:rPr>
                      <w:fldChar w:fldCharType="begin"/>
                    </w:r>
                    <w:r w:rsidRPr="00681A27">
                      <w:rPr>
                        <w:rFonts w:ascii="Times New Roman" w:hAnsi="Times New Roman" w:cs="Times New Roman"/>
                        <w:color w:val="222A35" w:themeColor="text2" w:themeShade="80"/>
                      </w:rPr>
                      <w:instrText xml:space="preserve"> PAGE  \* Arabic  \* MERGEFORMAT </w:instrText>
                    </w:r>
                    <w:r w:rsidRPr="00681A27">
                      <w:rPr>
                        <w:rFonts w:ascii="Times New Roman" w:hAnsi="Times New Roman" w:cs="Times New Roman"/>
                        <w:color w:val="222A35" w:themeColor="text2" w:themeShade="80"/>
                      </w:rPr>
                      <w:fldChar w:fldCharType="separate"/>
                    </w:r>
                    <w:r w:rsidR="004C2E68">
                      <w:rPr>
                        <w:rFonts w:ascii="Times New Roman" w:hAnsi="Times New Roman" w:cs="Times New Roman"/>
                        <w:color w:val="222A35" w:themeColor="text2" w:themeShade="80"/>
                      </w:rPr>
                      <w:t>1</w:t>
                    </w:r>
                    <w:r w:rsidRPr="00681A27">
                      <w:rPr>
                        <w:rFonts w:ascii="Times New Roman" w:hAnsi="Times New Roman" w:cs="Times New Roman"/>
                        <w:color w:val="222A35" w:themeColor="text2" w:themeShade="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D3D4511" w14:textId="77777777" w:rsidR="00681A27" w:rsidRDefault="00681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EBDF3" w14:textId="77777777" w:rsidR="009D63BF" w:rsidRDefault="009D63BF" w:rsidP="00E64D5A">
      <w:pPr>
        <w:spacing w:after="0" w:line="240" w:lineRule="auto"/>
      </w:pPr>
      <w:r>
        <w:separator/>
      </w:r>
    </w:p>
  </w:footnote>
  <w:footnote w:type="continuationSeparator" w:id="0">
    <w:p w14:paraId="6A0FF7A6" w14:textId="77777777" w:rsidR="009D63BF" w:rsidRDefault="009D63BF" w:rsidP="00E64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FDF13" w14:textId="093E07AC" w:rsidR="00E64D5A" w:rsidRPr="00465870" w:rsidRDefault="00AD3A43" w:rsidP="00465870">
    <w:pPr>
      <w:pStyle w:val="Header"/>
      <w:jc w:val="right"/>
      <w:rPr>
        <w:i/>
      </w:rPr>
    </w:pPr>
    <w:r>
      <w:rPr>
        <w:i/>
        <w:lang w:val="en-US"/>
      </w:rPr>
      <w:drawing>
        <wp:anchor distT="0" distB="0" distL="114300" distR="114300" simplePos="0" relativeHeight="251662336" behindDoc="1" locked="0" layoutInCell="1" allowOverlap="1" wp14:anchorId="33AF9CD8" wp14:editId="2BB8FBF8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1402083" cy="885140"/>
          <wp:effectExtent l="0" t="0" r="7620" b="0"/>
          <wp:wrapNone/>
          <wp:docPr id="138496111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961113" name="Picture 13849611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083" cy="885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n-US"/>
      </w:rPr>
      <w:drawing>
        <wp:anchor distT="0" distB="0" distL="114300" distR="114300" simplePos="0" relativeHeight="251661312" behindDoc="0" locked="0" layoutInCell="1" allowOverlap="1" wp14:anchorId="521A1665" wp14:editId="41F9187B">
          <wp:simplePos x="0" y="0"/>
          <wp:positionH relativeFrom="margin">
            <wp:posOffset>4120198</wp:posOffset>
          </wp:positionH>
          <wp:positionV relativeFrom="paragraph">
            <wp:posOffset>4763</wp:posOffset>
          </wp:positionV>
          <wp:extent cx="2085340" cy="1038860"/>
          <wp:effectExtent l="0" t="0" r="0" b="8890"/>
          <wp:wrapSquare wrapText="bothSides"/>
          <wp:docPr id="1" name="Picture 1" descr="zeppelin_log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ppelin_logo_sloga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340" cy="1038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64D5A" w:rsidRPr="00E64D5A">
      <w:rPr>
        <w:i/>
      </w:rPr>
      <w:t xml:space="preserve">      </w:t>
    </w:r>
  </w:p>
  <w:p w14:paraId="5789D8B1" w14:textId="44D381B7" w:rsidR="00AD3A43" w:rsidRDefault="00AD3A43" w:rsidP="00E64D5A">
    <w:pPr>
      <w:pStyle w:val="Header"/>
      <w:jc w:val="right"/>
    </w:pPr>
  </w:p>
  <w:p w14:paraId="7C2F8242" w14:textId="212DFAE4" w:rsidR="00AD3A43" w:rsidRDefault="00AD3A43" w:rsidP="00E64D5A">
    <w:pPr>
      <w:pStyle w:val="Header"/>
      <w:jc w:val="right"/>
    </w:pPr>
  </w:p>
  <w:p w14:paraId="6AB75A21" w14:textId="0C86EB2E" w:rsidR="00AD3A43" w:rsidRDefault="00AD3A43" w:rsidP="00E64D5A">
    <w:pPr>
      <w:pStyle w:val="Header"/>
      <w:jc w:val="right"/>
    </w:pPr>
  </w:p>
  <w:p w14:paraId="20CEBC48" w14:textId="331BEAC3" w:rsidR="00E64D5A" w:rsidRDefault="00E64D5A" w:rsidP="00E64D5A">
    <w:pPr>
      <w:pStyle w:val="Header"/>
      <w:jc w:val="right"/>
    </w:pPr>
  </w:p>
  <w:p w14:paraId="0466DB67" w14:textId="77777777" w:rsidR="00AD3A43" w:rsidRDefault="00AD3A43" w:rsidP="00E64D5A">
    <w:pPr>
      <w:pStyle w:val="Header"/>
      <w:jc w:val="right"/>
    </w:pPr>
  </w:p>
  <w:p w14:paraId="7F8AAA75" w14:textId="77777777" w:rsidR="00AD3A43" w:rsidRDefault="00AD3A43" w:rsidP="00E64D5A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522"/>
    <w:rsid w:val="0001506D"/>
    <w:rsid w:val="000157E6"/>
    <w:rsid w:val="00054AD9"/>
    <w:rsid w:val="0005665C"/>
    <w:rsid w:val="00066051"/>
    <w:rsid w:val="000B585D"/>
    <w:rsid w:val="000F12D0"/>
    <w:rsid w:val="000F4ECA"/>
    <w:rsid w:val="00125182"/>
    <w:rsid w:val="001473B5"/>
    <w:rsid w:val="001529B3"/>
    <w:rsid w:val="001531A2"/>
    <w:rsid w:val="00182F93"/>
    <w:rsid w:val="001A04AB"/>
    <w:rsid w:val="001E42E0"/>
    <w:rsid w:val="001F1388"/>
    <w:rsid w:val="001F2D8D"/>
    <w:rsid w:val="00220EF5"/>
    <w:rsid w:val="00227C5B"/>
    <w:rsid w:val="00233CB6"/>
    <w:rsid w:val="00264378"/>
    <w:rsid w:val="0028448D"/>
    <w:rsid w:val="002D7BD5"/>
    <w:rsid w:val="002F0E8D"/>
    <w:rsid w:val="002F6479"/>
    <w:rsid w:val="0033529F"/>
    <w:rsid w:val="00353683"/>
    <w:rsid w:val="00355A45"/>
    <w:rsid w:val="00380323"/>
    <w:rsid w:val="00387CD5"/>
    <w:rsid w:val="003B1251"/>
    <w:rsid w:val="003F3305"/>
    <w:rsid w:val="004123F4"/>
    <w:rsid w:val="004352B1"/>
    <w:rsid w:val="00437D23"/>
    <w:rsid w:val="0046223C"/>
    <w:rsid w:val="00465870"/>
    <w:rsid w:val="004C2E68"/>
    <w:rsid w:val="004C6AE5"/>
    <w:rsid w:val="00544697"/>
    <w:rsid w:val="00571588"/>
    <w:rsid w:val="00582B4C"/>
    <w:rsid w:val="005A0E02"/>
    <w:rsid w:val="005A2EDF"/>
    <w:rsid w:val="005A4FF1"/>
    <w:rsid w:val="005E0455"/>
    <w:rsid w:val="005F565F"/>
    <w:rsid w:val="00641C01"/>
    <w:rsid w:val="00642C3A"/>
    <w:rsid w:val="00676CBF"/>
    <w:rsid w:val="00681A27"/>
    <w:rsid w:val="006A0340"/>
    <w:rsid w:val="006D5C82"/>
    <w:rsid w:val="006E69C3"/>
    <w:rsid w:val="006E7136"/>
    <w:rsid w:val="006F24CA"/>
    <w:rsid w:val="00717C92"/>
    <w:rsid w:val="0074064A"/>
    <w:rsid w:val="00763AF6"/>
    <w:rsid w:val="007969BB"/>
    <w:rsid w:val="007B5584"/>
    <w:rsid w:val="007C3283"/>
    <w:rsid w:val="007D56FB"/>
    <w:rsid w:val="007E3CCB"/>
    <w:rsid w:val="00840CCC"/>
    <w:rsid w:val="0088748F"/>
    <w:rsid w:val="008A3839"/>
    <w:rsid w:val="008A5D5E"/>
    <w:rsid w:val="008D0C12"/>
    <w:rsid w:val="008F0160"/>
    <w:rsid w:val="008F190C"/>
    <w:rsid w:val="00910BAE"/>
    <w:rsid w:val="00920522"/>
    <w:rsid w:val="009229ED"/>
    <w:rsid w:val="00966F37"/>
    <w:rsid w:val="009B6230"/>
    <w:rsid w:val="009C75ED"/>
    <w:rsid w:val="009D63BF"/>
    <w:rsid w:val="00A129AC"/>
    <w:rsid w:val="00A1515B"/>
    <w:rsid w:val="00A238F1"/>
    <w:rsid w:val="00A36DF6"/>
    <w:rsid w:val="00A3703D"/>
    <w:rsid w:val="00A4489B"/>
    <w:rsid w:val="00A668BF"/>
    <w:rsid w:val="00A92BE4"/>
    <w:rsid w:val="00AC2296"/>
    <w:rsid w:val="00AC7345"/>
    <w:rsid w:val="00AD3A43"/>
    <w:rsid w:val="00AD6381"/>
    <w:rsid w:val="00AE5083"/>
    <w:rsid w:val="00B056C6"/>
    <w:rsid w:val="00B31DBC"/>
    <w:rsid w:val="00B4749F"/>
    <w:rsid w:val="00B51374"/>
    <w:rsid w:val="00B5382D"/>
    <w:rsid w:val="00B6095F"/>
    <w:rsid w:val="00B90150"/>
    <w:rsid w:val="00B933F1"/>
    <w:rsid w:val="00BB38D4"/>
    <w:rsid w:val="00BB3E9E"/>
    <w:rsid w:val="00BD0230"/>
    <w:rsid w:val="00BE3DB3"/>
    <w:rsid w:val="00BF02B6"/>
    <w:rsid w:val="00BF329E"/>
    <w:rsid w:val="00BF4CAC"/>
    <w:rsid w:val="00C165C1"/>
    <w:rsid w:val="00C33A0E"/>
    <w:rsid w:val="00C33E12"/>
    <w:rsid w:val="00C34DDA"/>
    <w:rsid w:val="00C40A7A"/>
    <w:rsid w:val="00D03D61"/>
    <w:rsid w:val="00D16A02"/>
    <w:rsid w:val="00D26445"/>
    <w:rsid w:val="00D445C5"/>
    <w:rsid w:val="00D52F2A"/>
    <w:rsid w:val="00D70711"/>
    <w:rsid w:val="00DC4CAE"/>
    <w:rsid w:val="00DD1603"/>
    <w:rsid w:val="00DE60A9"/>
    <w:rsid w:val="00E22621"/>
    <w:rsid w:val="00E2556D"/>
    <w:rsid w:val="00E5199E"/>
    <w:rsid w:val="00E64D5A"/>
    <w:rsid w:val="00E9182A"/>
    <w:rsid w:val="00EC3FBC"/>
    <w:rsid w:val="00ED3952"/>
    <w:rsid w:val="00EE3DD2"/>
    <w:rsid w:val="00EF7332"/>
    <w:rsid w:val="00F21B26"/>
    <w:rsid w:val="00F27DC3"/>
    <w:rsid w:val="00F42043"/>
    <w:rsid w:val="00F46DD2"/>
    <w:rsid w:val="00F65315"/>
    <w:rsid w:val="00FC66A1"/>
    <w:rsid w:val="00FE0BB2"/>
    <w:rsid w:val="00FF2017"/>
    <w:rsid w:val="00FF5BC5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AA612"/>
  <w15:docId w15:val="{80E22235-4897-4745-AF37-4604C3C1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87CD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E9E"/>
    <w:rPr>
      <w:rFonts w:ascii="Segoe UI" w:hAnsi="Segoe UI" w:cs="Segoe UI"/>
      <w:sz w:val="18"/>
      <w:szCs w:val="18"/>
    </w:rPr>
  </w:style>
  <w:style w:type="paragraph" w:customStyle="1" w:styleId="Body">
    <w:name w:val="Body"/>
    <w:rsid w:val="00D7071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D7071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Pa1">
    <w:name w:val="Pa1"/>
    <w:basedOn w:val="Default"/>
    <w:next w:val="Default"/>
    <w:uiPriority w:val="99"/>
    <w:rsid w:val="00D445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before="0" w:line="115" w:lineRule="atLeast"/>
    </w:pPr>
    <w:rPr>
      <w:rFonts w:ascii="New Hero SemiBold" w:eastAsiaTheme="minorHAnsi" w:hAnsi="New Hero SemiBold" w:cstheme="minorBidi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E64D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D5A"/>
  </w:style>
  <w:style w:type="paragraph" w:styleId="Footer">
    <w:name w:val="footer"/>
    <w:basedOn w:val="Normal"/>
    <w:link w:val="FooterChar"/>
    <w:uiPriority w:val="99"/>
    <w:unhideWhenUsed/>
    <w:rsid w:val="00E64D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D5A"/>
  </w:style>
  <w:style w:type="character" w:styleId="Hyperlink">
    <w:name w:val="Hyperlink"/>
    <w:basedOn w:val="DefaultParagraphFont"/>
    <w:uiPriority w:val="99"/>
    <w:unhideWhenUsed/>
    <w:rsid w:val="004C6AE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3A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3A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592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4846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24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comunicare@e-zeppelin.r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ffice@e-zeppelin.r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e-zeppelin.ro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adnba.ro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bffea90-fbc6-4091-ba03-8edc7d8882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7B437F4B1B4FB15D1BE09E83D717" ma:contentTypeVersion="6" ma:contentTypeDescription="Create a new document." ma:contentTypeScope="" ma:versionID="73509b906cd0ff7214de69b20dd67321">
  <xsd:schema xmlns:xsd="http://www.w3.org/2001/XMLSchema" xmlns:xs="http://www.w3.org/2001/XMLSchema" xmlns:p="http://schemas.microsoft.com/office/2006/metadata/properties" xmlns:ns3="2bffea90-fbc6-4091-ba03-8edc7d88829e" targetNamespace="http://schemas.microsoft.com/office/2006/metadata/properties" ma:root="true" ma:fieldsID="29e166d319f37f04b682a9a20f7a5010" ns3:_="">
    <xsd:import namespace="2bffea90-fbc6-4091-ba03-8edc7d88829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fea90-fbc6-4091-ba03-8edc7d88829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73089-18F3-43A2-9920-7020E7D50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550BF2-23C5-4177-9FDF-13FC811C7B51}">
  <ds:schemaRefs>
    <ds:schemaRef ds:uri="http://schemas.microsoft.com/office/2006/metadata/properties"/>
    <ds:schemaRef ds:uri="http://schemas.microsoft.com/office/infopath/2007/PartnerControls"/>
    <ds:schemaRef ds:uri="2bffea90-fbc6-4091-ba03-8edc7d88829e"/>
  </ds:schemaRefs>
</ds:datastoreItem>
</file>

<file path=customXml/itemProps3.xml><?xml version="1.0" encoding="utf-8"?>
<ds:datastoreItem xmlns:ds="http://schemas.openxmlformats.org/officeDocument/2006/customXml" ds:itemID="{E85133BC-915F-48C0-BDBF-B369909DFD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ffea90-fbc6-4091-ba03-8edc7d8882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</dc:creator>
  <cp:lastModifiedBy>stefan</cp:lastModifiedBy>
  <cp:revision>7</cp:revision>
  <dcterms:created xsi:type="dcterms:W3CDTF">2024-09-30T09:53:00Z</dcterms:created>
  <dcterms:modified xsi:type="dcterms:W3CDTF">2024-09-30T19:00:00Z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0x01010096327B437F4B1B4FB15D1BE09E83D717</vt:lpwstr>
  </property>
</Properties>
</file>